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850"/>
        <w:gridCol w:w="4850"/>
        <w:gridCol w:w="163"/>
      </w:tblGrid>
      <w:tr w:rsidR="00802DC7" w:rsidRPr="001121C6" w14:paraId="14C88166" w14:textId="77777777" w:rsidTr="00802DC7">
        <w:trPr>
          <w:trHeight w:hRule="exact" w:val="3075"/>
        </w:trPr>
        <w:tc>
          <w:tcPr>
            <w:tcW w:w="9863" w:type="dxa"/>
            <w:gridSpan w:val="3"/>
          </w:tcPr>
          <w:p w14:paraId="643A2BAB"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bookmarkStart w:id="0" w:name="blankas" w:colFirst="0" w:colLast="0"/>
            <w:r w:rsidRPr="001121C6">
              <w:rPr>
                <w:rFonts w:asciiTheme="minorHAnsi" w:hAnsiTheme="minorHAnsi" w:cstheme="minorHAnsi"/>
                <w:noProof/>
                <w:color w:val="006699"/>
                <w:sz w:val="22"/>
                <w:szCs w:val="22"/>
              </w:rPr>
              <w:drawing>
                <wp:anchor distT="0" distB="0" distL="114300" distR="114300" simplePos="0" relativeHeight="251661312" behindDoc="0" locked="0" layoutInCell="1" allowOverlap="1" wp14:anchorId="6B18E9DD" wp14:editId="35D0ABE3">
                  <wp:simplePos x="0" y="0"/>
                  <wp:positionH relativeFrom="column">
                    <wp:posOffset>2987040</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9264" behindDoc="0" locked="0" layoutInCell="1" allowOverlap="1" wp14:anchorId="215EECD2" wp14:editId="2B60CD83">
                  <wp:simplePos x="0" y="0"/>
                  <wp:positionH relativeFrom="column">
                    <wp:posOffset>4558665</wp:posOffset>
                  </wp:positionH>
                  <wp:positionV relativeFrom="paragraph">
                    <wp:posOffset>133350</wp:posOffset>
                  </wp:positionV>
                  <wp:extent cx="828000" cy="432000"/>
                  <wp:effectExtent l="0" t="0" r="0" b="6350"/>
                  <wp:wrapNone/>
                  <wp:docPr id="2" name="Picture 8"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Paveikslėlis, kuriame yra tekstas, Šriftas, logotipas, simbolis&#10;&#10;Dirbtinio intelekto sugeneruotas turinys gali būti neteisinga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60288" behindDoc="0" locked="0" layoutInCell="1" allowOverlap="1" wp14:anchorId="691B052B" wp14:editId="3BB8F780">
                  <wp:simplePos x="0" y="0"/>
                  <wp:positionH relativeFrom="column">
                    <wp:posOffset>5461635</wp:posOffset>
                  </wp:positionH>
                  <wp:positionV relativeFrom="paragraph">
                    <wp:posOffset>133985</wp:posOffset>
                  </wp:positionV>
                  <wp:extent cx="828000" cy="432000"/>
                  <wp:effectExtent l="0" t="0" r="0" b="6350"/>
                  <wp:wrapNone/>
                  <wp:docPr id="3" name="Picture 9"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descr="Paveikslėlis, kuriame yra tekstas, Šriftas, logotipas, simboli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AA227A"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67F9769D"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68484C22"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389DB228"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bookmarkEnd w:id="0"/>
      <w:tr w:rsidR="00F050CC" w:rsidRPr="00135F7F" w14:paraId="53D9A490" w14:textId="77777777" w:rsidTr="00802DC7">
        <w:trPr>
          <w:gridAfter w:val="1"/>
          <w:wAfter w:w="163" w:type="dxa"/>
          <w:cantSplit/>
          <w:trHeight w:val="533"/>
        </w:trPr>
        <w:tc>
          <w:tcPr>
            <w:tcW w:w="4850" w:type="dxa"/>
          </w:tcPr>
          <w:p w14:paraId="1A0FACA2" w14:textId="77777777" w:rsidR="00F050CC" w:rsidRPr="00135F7F" w:rsidRDefault="00CF33B0" w:rsidP="0042477F">
            <w:pPr>
              <w:pStyle w:val="Adresas"/>
              <w:rPr>
                <w:rFonts w:asciiTheme="minorHAnsi" w:hAnsiTheme="minorHAnsi" w:cstheme="minorHAnsi"/>
                <w:noProof/>
                <w:sz w:val="22"/>
                <w:szCs w:val="22"/>
              </w:rPr>
            </w:pPr>
            <w:r w:rsidRPr="00135F7F">
              <w:rPr>
                <w:rFonts w:asciiTheme="minorHAnsi" w:hAnsiTheme="minorHAnsi" w:cstheme="minorHAnsi"/>
                <w:noProof/>
                <w:sz w:val="22"/>
                <w:szCs w:val="22"/>
              </w:rPr>
              <w:fldChar w:fldCharType="begin">
                <w:ffData>
                  <w:name w:val="r12a_1"/>
                  <w:enabled/>
                  <w:calcOnExit w:val="0"/>
                  <w:statusText w:type="autoText" w:val="Adresatas"/>
                  <w:textInput/>
                </w:ffData>
              </w:fldChar>
            </w:r>
            <w:bookmarkStart w:id="1" w:name="r12a_1"/>
            <w:r w:rsidRPr="00135F7F">
              <w:rPr>
                <w:rFonts w:asciiTheme="minorHAnsi" w:hAnsiTheme="minorHAnsi" w:cstheme="minorHAnsi"/>
                <w:noProof/>
                <w:sz w:val="22"/>
                <w:szCs w:val="22"/>
              </w:rPr>
              <w:instrText xml:space="preserve"> FORMTEXT </w:instrText>
            </w:r>
            <w:r w:rsidRPr="00135F7F">
              <w:rPr>
                <w:rFonts w:asciiTheme="minorHAnsi" w:hAnsiTheme="minorHAnsi" w:cstheme="minorHAnsi"/>
                <w:noProof/>
                <w:sz w:val="22"/>
                <w:szCs w:val="22"/>
              </w:rPr>
            </w:r>
            <w:r w:rsidRPr="00135F7F">
              <w:rPr>
                <w:rFonts w:asciiTheme="minorHAnsi" w:hAnsiTheme="minorHAnsi" w:cstheme="minorHAnsi"/>
                <w:noProof/>
                <w:sz w:val="22"/>
                <w:szCs w:val="22"/>
              </w:rPr>
              <w:fldChar w:fldCharType="separate"/>
            </w:r>
            <w:r w:rsidR="0042477F" w:rsidRPr="00135F7F">
              <w:rPr>
                <w:rFonts w:asciiTheme="minorHAnsi" w:hAnsiTheme="minorHAnsi" w:cstheme="minorHAnsi"/>
                <w:noProof/>
                <w:sz w:val="22"/>
                <w:szCs w:val="22"/>
              </w:rPr>
              <w:t>Pirkimas per CVP IS</w:t>
            </w:r>
            <w:r w:rsidRPr="00135F7F">
              <w:rPr>
                <w:rFonts w:asciiTheme="minorHAnsi" w:hAnsiTheme="minorHAnsi" w:cstheme="minorHAnsi"/>
                <w:noProof/>
                <w:sz w:val="22"/>
                <w:szCs w:val="22"/>
              </w:rPr>
              <w:fldChar w:fldCharType="end"/>
            </w:r>
            <w:bookmarkEnd w:id="1"/>
          </w:p>
        </w:tc>
        <w:tc>
          <w:tcPr>
            <w:tcW w:w="4850" w:type="dxa"/>
          </w:tcPr>
          <w:p w14:paraId="665E89CF" w14:textId="2013D175" w:rsidR="00F050CC" w:rsidRPr="00135F7F" w:rsidRDefault="00AE259C" w:rsidP="00355B8F">
            <w:pPr>
              <w:pStyle w:val="Nuoroda"/>
              <w:spacing w:before="240"/>
              <w:rPr>
                <w:rFonts w:asciiTheme="minorHAnsi" w:hAnsiTheme="minorHAnsi" w:cstheme="minorHAnsi"/>
                <w:sz w:val="22"/>
                <w:szCs w:val="22"/>
              </w:rPr>
            </w:pPr>
            <w:r w:rsidRPr="00C01A85">
              <w:rPr>
                <w:rFonts w:asciiTheme="minorHAnsi" w:hAnsiTheme="minorHAnsi" w:cstheme="minorHAnsi"/>
                <w:sz w:val="22"/>
                <w:szCs w:val="22"/>
              </w:rPr>
              <w:t>2026-0</w:t>
            </w:r>
            <w:r w:rsidR="000838FE">
              <w:rPr>
                <w:rFonts w:asciiTheme="minorHAnsi" w:hAnsiTheme="minorHAnsi" w:cstheme="minorHAnsi"/>
                <w:sz w:val="22"/>
                <w:szCs w:val="22"/>
              </w:rPr>
              <w:t>6</w:t>
            </w:r>
            <w:r w:rsidRPr="00C01A85">
              <w:rPr>
                <w:rFonts w:asciiTheme="minorHAnsi" w:hAnsiTheme="minorHAnsi" w:cstheme="minorHAnsi"/>
                <w:sz w:val="22"/>
                <w:szCs w:val="22"/>
              </w:rPr>
              <w:t>-</w:t>
            </w:r>
            <w:r w:rsidR="000838FE">
              <w:rPr>
                <w:rFonts w:asciiTheme="minorHAnsi" w:hAnsiTheme="minorHAnsi" w:cstheme="minorHAnsi"/>
                <w:sz w:val="22"/>
                <w:szCs w:val="22"/>
              </w:rPr>
              <w:t>01</w:t>
            </w:r>
            <w:r w:rsidR="00F050CC" w:rsidRPr="00C01A85">
              <w:rPr>
                <w:rFonts w:asciiTheme="minorHAnsi" w:hAnsiTheme="minorHAnsi" w:cstheme="minorHAnsi"/>
                <w:sz w:val="22"/>
                <w:szCs w:val="22"/>
              </w:rPr>
              <w:t xml:space="preserve"> Nr. </w:t>
            </w:r>
            <w:r w:rsidRPr="00C01A85">
              <w:rPr>
                <w:rFonts w:asciiTheme="minorHAnsi" w:hAnsiTheme="minorHAnsi" w:cstheme="minorHAnsi"/>
                <w:sz w:val="22"/>
                <w:szCs w:val="22"/>
              </w:rPr>
              <w:t>(38-18.14) 68-</w:t>
            </w:r>
            <w:r w:rsidR="000838FE">
              <w:rPr>
                <w:rFonts w:asciiTheme="minorHAnsi" w:hAnsiTheme="minorHAnsi" w:cstheme="minorHAnsi"/>
                <w:sz w:val="22"/>
                <w:szCs w:val="22"/>
              </w:rPr>
              <w:t>113</w:t>
            </w:r>
            <w:r w:rsidR="00C26E6E" w:rsidRPr="00C01A85">
              <w:rPr>
                <w:rFonts w:asciiTheme="minorHAnsi" w:hAnsiTheme="minorHAnsi" w:cstheme="minorHAnsi"/>
                <w:sz w:val="22"/>
                <w:szCs w:val="22"/>
              </w:rPr>
              <w:t>-2026</w:t>
            </w:r>
          </w:p>
        </w:tc>
      </w:tr>
    </w:tbl>
    <w:p w14:paraId="39FD5038" w14:textId="77777777" w:rsidR="00550B03" w:rsidRPr="00135F7F" w:rsidRDefault="00550B03" w:rsidP="00802DC7">
      <w:pPr>
        <w:pStyle w:val="Pavadinimas"/>
        <w:spacing w:after="240"/>
        <w:jc w:val="left"/>
        <w:rPr>
          <w:rFonts w:asciiTheme="minorHAnsi" w:hAnsiTheme="minorHAnsi" w:cstheme="minorHAnsi"/>
          <w:b/>
          <w:sz w:val="22"/>
          <w:szCs w:val="22"/>
        </w:rPr>
      </w:pPr>
    </w:p>
    <w:p w14:paraId="3D9CD68D" w14:textId="77777777" w:rsidR="00550B03" w:rsidRPr="007F4B49" w:rsidRDefault="00550B03" w:rsidP="00550B03">
      <w:pPr>
        <w:pStyle w:val="Pavadinimas"/>
        <w:spacing w:after="240"/>
        <w:rPr>
          <w:rFonts w:asciiTheme="minorHAnsi" w:hAnsiTheme="minorHAnsi" w:cstheme="minorHAnsi"/>
          <w:b/>
          <w:sz w:val="22"/>
          <w:szCs w:val="22"/>
          <w:lang w:val="en-US"/>
        </w:rPr>
      </w:pPr>
      <w:r w:rsidRPr="00135F7F">
        <w:rPr>
          <w:rFonts w:asciiTheme="minorHAnsi" w:hAnsiTheme="minorHAnsi" w:cstheme="minorHAnsi"/>
          <w:b/>
          <w:sz w:val="22"/>
          <w:szCs w:val="22"/>
        </w:rPr>
        <w:t>SKELBIAMA APKLAUSA</w:t>
      </w:r>
    </w:p>
    <w:p w14:paraId="319476AA" w14:textId="1D1A52D3" w:rsidR="00B33BC1" w:rsidRPr="00135F7F" w:rsidRDefault="00DB3266" w:rsidP="00550B03">
      <w:pPr>
        <w:pStyle w:val="Sraopastraipa"/>
        <w:pBdr>
          <w:top w:val="nil"/>
          <w:left w:val="nil"/>
          <w:bottom w:val="nil"/>
          <w:right w:val="nil"/>
          <w:between w:val="nil"/>
          <w:bar w:val="nil"/>
        </w:pBdr>
        <w:jc w:val="center"/>
        <w:outlineLvl w:val="0"/>
        <w:rPr>
          <w:rFonts w:asciiTheme="minorHAnsi" w:eastAsia="Arial Unicode MS" w:hAnsiTheme="minorHAnsi" w:cstheme="minorHAnsi"/>
          <w:b/>
          <w:bCs/>
          <w:caps/>
          <w:spacing w:val="4"/>
          <w:sz w:val="22"/>
          <w:szCs w:val="22"/>
          <w:bdr w:val="nil"/>
        </w:rPr>
      </w:pPr>
      <w:r w:rsidRPr="00DB3266">
        <w:rPr>
          <w:rFonts w:asciiTheme="minorHAnsi" w:eastAsia="Arial Unicode MS" w:hAnsiTheme="minorHAnsi" w:cstheme="minorHAnsi"/>
          <w:b/>
          <w:bCs/>
          <w:caps/>
          <w:spacing w:val="4"/>
          <w:sz w:val="22"/>
          <w:szCs w:val="22"/>
          <w:bdr w:val="nil"/>
        </w:rPr>
        <w:t>AIKŠTELIŲ ĮRENGIMAS DYZELINIŲ ELEKTROS GENERATORIŲ PASTATYMUI VANDENS SIURBLINĖSE (VILIJAMPOLĖS VS, DOMEIKAVOS VS IR A. PANEMUNĖS VS)</w:t>
      </w:r>
    </w:p>
    <w:p w14:paraId="43EE641C"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BENDROSIOS NUOSTATOS</w:t>
      </w:r>
    </w:p>
    <w:p w14:paraId="2B83710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C93A767" w14:textId="2881CCAB"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b/>
          <w:sz w:val="22"/>
          <w:szCs w:val="22"/>
          <w:bdr w:val="nil"/>
        </w:rPr>
      </w:pPr>
      <w:r w:rsidRPr="00135F7F">
        <w:rPr>
          <w:rFonts w:asciiTheme="minorHAnsi" w:eastAsia="Arial Unicode MS" w:hAnsiTheme="minorHAnsi" w:cstheme="minorHAnsi"/>
          <w:sz w:val="22"/>
          <w:szCs w:val="22"/>
          <w:bdr w:val="nil"/>
          <w:lang w:eastAsia="lt-LT"/>
        </w:rPr>
        <w:t xml:space="preserve">UAB „Kauno vandenys“ (toliau – perkantysis subjektas), vykdydama šį viešąjį pirkimą numato įsigyti </w:t>
      </w:r>
      <w:r w:rsidR="00B33BC1" w:rsidRPr="00135F7F">
        <w:rPr>
          <w:rFonts w:asciiTheme="minorHAnsi" w:eastAsia="Arial Unicode MS" w:hAnsiTheme="minorHAnsi" w:cstheme="minorHAnsi"/>
          <w:sz w:val="22"/>
          <w:szCs w:val="22"/>
          <w:bdr w:val="nil"/>
          <w:lang w:eastAsia="lt-LT"/>
        </w:rPr>
        <w:t xml:space="preserve"> </w:t>
      </w:r>
      <w:r w:rsidR="00E25C21" w:rsidRPr="00E25C21">
        <w:rPr>
          <w:rFonts w:asciiTheme="minorHAnsi" w:eastAsia="Arial Unicode MS" w:hAnsiTheme="minorHAnsi" w:cstheme="minorHAnsi"/>
          <w:b/>
          <w:sz w:val="22"/>
          <w:szCs w:val="22"/>
          <w:bdr w:val="nil"/>
        </w:rPr>
        <w:t xml:space="preserve"> </w:t>
      </w:r>
      <w:r w:rsidR="00DB3266">
        <w:rPr>
          <w:rFonts w:asciiTheme="minorHAnsi" w:eastAsia="Arial Unicode MS" w:hAnsiTheme="minorHAnsi" w:cstheme="minorHAnsi"/>
          <w:b/>
          <w:sz w:val="22"/>
          <w:szCs w:val="22"/>
          <w:bdr w:val="nil"/>
        </w:rPr>
        <w:t>a</w:t>
      </w:r>
      <w:r w:rsidR="00DB3266" w:rsidRPr="00DB3266">
        <w:rPr>
          <w:rFonts w:asciiTheme="minorHAnsi" w:eastAsia="Arial Unicode MS" w:hAnsiTheme="minorHAnsi" w:cstheme="minorHAnsi"/>
          <w:b/>
          <w:sz w:val="22"/>
          <w:szCs w:val="22"/>
          <w:bdr w:val="nil"/>
        </w:rPr>
        <w:t>ikštelių įrengim</w:t>
      </w:r>
      <w:r w:rsidR="00DB3266">
        <w:rPr>
          <w:rFonts w:asciiTheme="minorHAnsi" w:eastAsia="Arial Unicode MS" w:hAnsiTheme="minorHAnsi" w:cstheme="minorHAnsi"/>
          <w:b/>
          <w:sz w:val="22"/>
          <w:szCs w:val="22"/>
          <w:bdr w:val="nil"/>
        </w:rPr>
        <w:t>ą</w:t>
      </w:r>
      <w:r w:rsidR="00DB3266" w:rsidRPr="00DB3266">
        <w:rPr>
          <w:rFonts w:asciiTheme="minorHAnsi" w:eastAsia="Arial Unicode MS" w:hAnsiTheme="minorHAnsi" w:cstheme="minorHAnsi"/>
          <w:b/>
          <w:sz w:val="22"/>
          <w:szCs w:val="22"/>
          <w:bdr w:val="nil"/>
        </w:rPr>
        <w:t xml:space="preserve"> dyzelinių elektros generatorių pastatymui vandens siurblinėse (Vilijampolės VS, Domeikavos VS ir A. Panemunės VS) </w:t>
      </w:r>
      <w:r w:rsidRPr="00135F7F">
        <w:rPr>
          <w:rFonts w:asciiTheme="minorHAnsi" w:eastAsia="Arial Unicode MS" w:hAnsiTheme="minorHAnsi" w:cstheme="minorHAnsi"/>
          <w:sz w:val="22"/>
          <w:szCs w:val="22"/>
          <w:bdr w:val="nil"/>
          <w:lang w:eastAsia="lt-LT"/>
        </w:rPr>
        <w:t>(toliau - darbai).</w:t>
      </w:r>
    </w:p>
    <w:p w14:paraId="778A0B68"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hAnsiTheme="minorHAnsi" w:cstheme="minorHAnsi"/>
          <w:sz w:val="22"/>
          <w:szCs w:val="22"/>
        </w:rPr>
      </w:pPr>
      <w:r w:rsidRPr="00135F7F">
        <w:rPr>
          <w:rFonts w:asciiTheme="minorHAnsi" w:eastAsia="Arial Unicode MS" w:hAnsiTheme="minorHAnsi" w:cstheme="minorHAnsi"/>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443CF" w:rsidRPr="00135F7F">
          <w:rPr>
            <w:rStyle w:val="Hipersaitas"/>
            <w:rFonts w:asciiTheme="minorHAnsi" w:hAnsiTheme="minorHAnsi" w:cstheme="minorHAnsi"/>
            <w:sz w:val="22"/>
            <w:szCs w:val="22"/>
          </w:rPr>
          <w:t>https://viesiejipirkimai.lt</w:t>
        </w:r>
      </w:hyperlink>
    </w:p>
    <w:p w14:paraId="2CB5DEFC"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Pirkimas atliekamas laikantis lygiateisiškumo, nediskriminavimo, abipusio pripažinimo, proporcingumo ir skaidrumo principų bei konfidencialumo ir nešališkumo reikalavimų.</w:t>
      </w:r>
    </w:p>
    <w:p w14:paraId="356EE505" w14:textId="0B7D8E98" w:rsidR="00494C98" w:rsidRPr="00135F7F" w:rsidRDefault="00494C98" w:rsidP="00494C98">
      <w:pPr>
        <w:pStyle w:val="Sraopastraipa"/>
        <w:numPr>
          <w:ilvl w:val="1"/>
          <w:numId w:val="16"/>
        </w:numPr>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Pirkimas nėra atliekamas naudojantis CPO katalogu, nes CPO kataloge tokio tipo darbai nesiūlomi. </w:t>
      </w:r>
    </w:p>
    <w:p w14:paraId="7CCB568A" w14:textId="77777777" w:rsidR="00B33BC1" w:rsidRPr="00135F7F" w:rsidRDefault="0042477F" w:rsidP="00B33BC1">
      <w:pPr>
        <w:pStyle w:val="Sraopastraipa"/>
        <w:numPr>
          <w:ilvl w:val="1"/>
          <w:numId w:val="16"/>
        </w:numPr>
        <w:ind w:left="0" w:firstLine="709"/>
        <w:jc w:val="both"/>
        <w:rPr>
          <w:rFonts w:asciiTheme="minorHAnsi" w:eastAsia="Arial Unicode MS" w:hAnsiTheme="minorHAnsi" w:cstheme="minorHAnsi"/>
          <w:iCs/>
          <w:noProof/>
          <w:sz w:val="22"/>
          <w:szCs w:val="22"/>
          <w:bdr w:val="nil"/>
          <w:lang w:eastAsia="lt-LT"/>
        </w:rPr>
      </w:pPr>
      <w:r w:rsidRPr="00135F7F">
        <w:rPr>
          <w:rFonts w:asciiTheme="minorHAnsi" w:eastAsia="Arial Unicode MS" w:hAnsiTheme="minorHAnsi" w:cstheme="minorHAnsi"/>
          <w:sz w:val="22"/>
          <w:szCs w:val="22"/>
          <w:bdr w:val="nil"/>
        </w:rPr>
        <w:t xml:space="preserve">Tiesioginį ryšį su tiekėjais įgalioti palaikyti perkančiojo subjekto atstovai </w:t>
      </w:r>
      <w:r w:rsidR="00550B03" w:rsidRPr="00135F7F">
        <w:rPr>
          <w:rFonts w:asciiTheme="minorHAnsi" w:eastAsia="Arial Unicode MS" w:hAnsiTheme="minorHAnsi" w:cstheme="minorHAnsi"/>
          <w:noProof/>
          <w:sz w:val="22"/>
          <w:szCs w:val="22"/>
          <w:bdr w:val="nil"/>
        </w:rPr>
        <w:t>Giedrė Žilionienė</w:t>
      </w:r>
      <w:r w:rsidRPr="00135F7F">
        <w:rPr>
          <w:rFonts w:asciiTheme="minorHAnsi" w:eastAsia="Arial Unicode MS" w:hAnsiTheme="minorHAnsi" w:cstheme="minorHAnsi"/>
          <w:noProof/>
          <w:sz w:val="22"/>
          <w:szCs w:val="22"/>
          <w:bdr w:val="nil"/>
        </w:rPr>
        <w:t xml:space="preserve">, pirkimų specialistė, tel. </w:t>
      </w:r>
      <w:r w:rsidR="00550B03" w:rsidRPr="00135F7F">
        <w:rPr>
          <w:rFonts w:asciiTheme="minorHAnsi" w:eastAsia="Arial Unicode MS" w:hAnsiTheme="minorHAnsi" w:cstheme="minorHAnsi"/>
          <w:noProof/>
          <w:sz w:val="22"/>
          <w:szCs w:val="22"/>
          <w:bdr w:val="nil"/>
        </w:rPr>
        <w:t xml:space="preserve">+370 </w:t>
      </w:r>
      <w:r w:rsidRPr="00135F7F">
        <w:rPr>
          <w:rFonts w:asciiTheme="minorHAnsi" w:eastAsia="Arial Unicode MS" w:hAnsiTheme="minorHAnsi" w:cstheme="minorHAnsi"/>
          <w:noProof/>
          <w:sz w:val="22"/>
          <w:szCs w:val="22"/>
          <w:bdr w:val="nil"/>
        </w:rPr>
        <w:t>37 30 1</w:t>
      </w:r>
      <w:r w:rsidR="005708AD" w:rsidRPr="00135F7F">
        <w:rPr>
          <w:rFonts w:asciiTheme="minorHAnsi" w:eastAsia="Arial Unicode MS" w:hAnsiTheme="minorHAnsi" w:cstheme="minorHAnsi"/>
          <w:noProof/>
          <w:sz w:val="22"/>
          <w:szCs w:val="22"/>
          <w:bdr w:val="nil"/>
        </w:rPr>
        <w:t>8 37</w:t>
      </w:r>
      <w:r w:rsidRPr="00135F7F">
        <w:rPr>
          <w:rFonts w:asciiTheme="minorHAnsi" w:eastAsia="Arial Unicode MS" w:hAnsiTheme="minorHAnsi" w:cstheme="minorHAnsi"/>
          <w:noProof/>
          <w:sz w:val="22"/>
          <w:szCs w:val="22"/>
          <w:bdr w:val="nil"/>
        </w:rPr>
        <w:t xml:space="preserve">, el. p. </w:t>
      </w:r>
      <w:hyperlink r:id="rId12" w:history="1">
        <w:r w:rsidR="005708AD" w:rsidRPr="00135F7F">
          <w:rPr>
            <w:rStyle w:val="Hipersaitas"/>
            <w:rFonts w:asciiTheme="minorHAnsi" w:eastAsia="Arial Unicode MS" w:hAnsiTheme="minorHAnsi" w:cstheme="minorHAnsi"/>
            <w:noProof/>
            <w:sz w:val="22"/>
            <w:szCs w:val="22"/>
            <w:bdr w:val="nil"/>
            <w:lang w:eastAsia="lt-LT"/>
          </w:rPr>
          <w:t>giedre.zilioniene@kaunovandenys.lt</w:t>
        </w:r>
      </w:hyperlink>
      <w:r w:rsidRPr="00135F7F">
        <w:rPr>
          <w:rFonts w:asciiTheme="minorHAnsi" w:eastAsia="Arial Unicode MS" w:hAnsiTheme="minorHAnsi" w:cstheme="minorHAnsi"/>
          <w:noProof/>
          <w:sz w:val="22"/>
          <w:szCs w:val="22"/>
          <w:bdr w:val="nil"/>
        </w:rPr>
        <w:t>,</w:t>
      </w:r>
      <w:r w:rsidRPr="00135F7F">
        <w:rPr>
          <w:rFonts w:asciiTheme="minorHAnsi" w:eastAsia="Arial Unicode MS" w:hAnsiTheme="minorHAnsi" w:cstheme="minorHAnsi"/>
          <w:iCs/>
          <w:noProof/>
          <w:sz w:val="22"/>
          <w:szCs w:val="22"/>
          <w:bdr w:val="nil"/>
        </w:rPr>
        <w:t xml:space="preserve"> </w:t>
      </w:r>
      <w:r w:rsidR="00B33BC1" w:rsidRPr="00135F7F">
        <w:rPr>
          <w:rFonts w:asciiTheme="minorHAnsi" w:eastAsia="Arial Unicode MS" w:hAnsiTheme="minorHAnsi" w:cstheme="minorHAnsi"/>
          <w:iCs/>
          <w:noProof/>
          <w:sz w:val="22"/>
          <w:szCs w:val="22"/>
          <w:bdr w:val="nil"/>
          <w:lang w:eastAsia="lt-LT"/>
        </w:rPr>
        <w:t>techniniais klausimais energetikos ir metrologijos skyriaus vadovas-vyriausias energetikas Vytautas Butkus, mob. tel. Nr. +37069854116.</w:t>
      </w:r>
    </w:p>
    <w:p w14:paraId="050AA067"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03B849CB"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OBJEKTAS</w:t>
      </w:r>
    </w:p>
    <w:p w14:paraId="4FF39C7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87CB1A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Šio pirkimo objektas yra nurodytas pirkimo dokumento 1.1. punkte.</w:t>
      </w:r>
    </w:p>
    <w:p w14:paraId="22B7A417" w14:textId="77777777" w:rsidR="00FD7F3F" w:rsidRPr="00135F7F" w:rsidRDefault="00FD7F3F" w:rsidP="00FD7F3F">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Pirkimas nėra skaidomas į pirkimo dalis.</w:t>
      </w:r>
    </w:p>
    <w:p w14:paraId="7A1ED31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B94A679"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„Viešojo pirkimo sutarties projektas“.</w:t>
      </w:r>
      <w:r w:rsidRPr="00135F7F">
        <w:rPr>
          <w:rFonts w:asciiTheme="minorHAnsi" w:eastAsia="Arial Unicode MS" w:hAnsiTheme="minorHAnsi" w:cstheme="minorHAnsi"/>
          <w:sz w:val="22"/>
          <w:szCs w:val="22"/>
          <w:bdr w:val="none" w:sz="0" w:space="0" w:color="auto" w:frame="1"/>
        </w:rPr>
        <w:tab/>
      </w:r>
    </w:p>
    <w:p w14:paraId="60C31B57" w14:textId="77777777" w:rsidR="00FD7F3F" w:rsidRPr="00135F7F" w:rsidRDefault="00FD7F3F" w:rsidP="00FD7F3F">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FCB8F7" w14:textId="77777777" w:rsidR="00FD7F3F" w:rsidRPr="00135F7F" w:rsidRDefault="00FD7F3F" w:rsidP="00FD7F3F">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7E7346" w14:textId="55C52935" w:rsidR="0042477F" w:rsidRPr="00135F7F" w:rsidRDefault="0042477F" w:rsidP="00FD7F3F">
      <w:pPr>
        <w:pStyle w:val="Sraopastraipa"/>
        <w:spacing w:after="40"/>
        <w:jc w:val="both"/>
        <w:rPr>
          <w:rFonts w:asciiTheme="minorHAnsi" w:eastAsia="Arial Unicode MS" w:hAnsiTheme="minorHAnsi" w:cstheme="minorHAnsi"/>
          <w:sz w:val="22"/>
          <w:szCs w:val="22"/>
          <w:bdr w:val="nil"/>
        </w:rPr>
      </w:pP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p>
    <w:p w14:paraId="7F672BEB" w14:textId="77777777" w:rsidR="00F816A3" w:rsidRPr="00135F7F" w:rsidRDefault="00F816A3" w:rsidP="00FD7F3F">
      <w:pPr>
        <w:pStyle w:val="Sraopastraipa"/>
        <w:spacing w:after="40"/>
        <w:jc w:val="both"/>
        <w:rPr>
          <w:rFonts w:asciiTheme="minorHAnsi" w:eastAsia="Arial Unicode MS" w:hAnsiTheme="minorHAnsi" w:cstheme="minorHAnsi"/>
          <w:sz w:val="22"/>
          <w:szCs w:val="22"/>
          <w:bdr w:val="nil"/>
        </w:rPr>
      </w:pPr>
    </w:p>
    <w:p w14:paraId="55193CEA"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REIKALAVIMAI TIEKĖJAMS (KVALIFIKACIJA)</w:t>
      </w:r>
    </w:p>
    <w:p w14:paraId="4442B9D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249542D9" w14:textId="77777777" w:rsidR="00DB3266" w:rsidRDefault="00DB3266" w:rsidP="00DB3266">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DB3266">
        <w:rPr>
          <w:rFonts w:asciiTheme="minorHAnsi" w:eastAsia="Arial Unicode MS" w:hAnsiTheme="minorHAnsi" w:cstheme="minorHAnsi"/>
          <w:sz w:val="22"/>
          <w:szCs w:val="22"/>
          <w:bdr w:val="nil"/>
        </w:rPr>
        <w:t xml:space="preserve">Teikėjas pasiūlymų pateikimo termino dienai turi atitikti šiuos minimalius kvalifikacijos reikalavimus </w:t>
      </w:r>
      <w:r w:rsidRPr="00DB3266">
        <w:rPr>
          <w:rFonts w:asciiTheme="minorHAnsi" w:eastAsia="Arial Unicode MS" w:hAnsiTheme="minorHAnsi" w:cstheme="minorHAnsi"/>
          <w:sz w:val="22"/>
          <w:szCs w:val="22"/>
          <w:u w:val="single"/>
          <w:bdr w:val="nil"/>
        </w:rPr>
        <w:t xml:space="preserve">ir </w:t>
      </w:r>
      <w:r w:rsidRPr="00DB3266">
        <w:rPr>
          <w:rFonts w:asciiTheme="minorHAnsi" w:eastAsia="Arial Unicode MS" w:hAnsiTheme="minorHAnsi" w:cstheme="minorHAnsi"/>
          <w:b/>
          <w:bCs/>
          <w:sz w:val="22"/>
          <w:szCs w:val="22"/>
          <w:u w:val="single"/>
          <w:bdr w:val="nil"/>
        </w:rPr>
        <w:t>kartu su pasiūlymu pateikti</w:t>
      </w:r>
      <w:r w:rsidRPr="00DB3266">
        <w:rPr>
          <w:rFonts w:asciiTheme="minorHAnsi" w:eastAsia="Arial Unicode MS" w:hAnsiTheme="minorHAnsi" w:cstheme="minorHAnsi"/>
          <w:sz w:val="22"/>
          <w:szCs w:val="22"/>
          <w:bdr w:val="nil"/>
        </w:rPr>
        <w:t xml:space="preserve"> žemiau nurodytus tiekėjo kvalifikaciją patvirtinančius dokumentus.</w:t>
      </w:r>
    </w:p>
    <w:p w14:paraId="6C87584D" w14:textId="77777777" w:rsidR="00DB3266" w:rsidRPr="00DB3266" w:rsidRDefault="00DB3266" w:rsidP="00DB3266">
      <w:pPr>
        <w:pBdr>
          <w:top w:val="nil"/>
          <w:left w:val="nil"/>
          <w:bottom w:val="nil"/>
          <w:right w:val="nil"/>
          <w:between w:val="nil"/>
          <w:bar w:val="nil"/>
        </w:pBdr>
        <w:tabs>
          <w:tab w:val="left" w:pos="1418"/>
        </w:tabs>
        <w:suppressAutoHyphens/>
        <w:spacing w:after="40"/>
        <w:ind w:left="709"/>
        <w:jc w:val="both"/>
        <w:rPr>
          <w:rFonts w:asciiTheme="minorHAnsi" w:eastAsia="Arial Unicode MS" w:hAnsiTheme="minorHAnsi" w:cstheme="minorHAnsi"/>
          <w:sz w:val="22"/>
          <w:szCs w:val="22"/>
          <w:bdr w:val="nil"/>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262"/>
        <w:gridCol w:w="3402"/>
        <w:gridCol w:w="3686"/>
      </w:tblGrid>
      <w:tr w:rsidR="00DB3266" w:rsidRPr="00DB3266" w14:paraId="37272EC1" w14:textId="77777777" w:rsidTr="004B6EAD">
        <w:trPr>
          <w:trHeight w:val="288"/>
          <w:jc w:val="center"/>
        </w:trPr>
        <w:tc>
          <w:tcPr>
            <w:tcW w:w="710" w:type="dxa"/>
            <w:tcBorders>
              <w:top w:val="single" w:sz="4" w:space="0" w:color="auto"/>
              <w:left w:val="single" w:sz="4" w:space="0" w:color="auto"/>
              <w:bottom w:val="single" w:sz="4" w:space="0" w:color="auto"/>
              <w:right w:val="single" w:sz="4" w:space="0" w:color="auto"/>
            </w:tcBorders>
            <w:hideMark/>
          </w:tcPr>
          <w:p w14:paraId="0D323A54" w14:textId="77777777" w:rsidR="00DB3266" w:rsidRPr="00DB3266" w:rsidRDefault="00DB3266" w:rsidP="00DB3266">
            <w:pPr>
              <w:suppressAutoHyphens/>
              <w:spacing w:after="40"/>
              <w:jc w:val="center"/>
              <w:rPr>
                <w:rFonts w:asciiTheme="minorHAnsi" w:eastAsia="Arial Unicode MS" w:hAnsiTheme="minorHAnsi" w:cstheme="minorHAnsi"/>
                <w:b/>
                <w:sz w:val="22"/>
                <w:szCs w:val="22"/>
              </w:rPr>
            </w:pPr>
            <w:r w:rsidRPr="00DB3266">
              <w:rPr>
                <w:rFonts w:asciiTheme="minorHAnsi" w:eastAsia="Arial Unicode MS" w:hAnsiTheme="minorHAnsi" w:cstheme="minorHAnsi"/>
                <w:b/>
                <w:sz w:val="22"/>
                <w:szCs w:val="22"/>
              </w:rPr>
              <w:t>Eil. Nr.</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AF46488" w14:textId="77777777" w:rsidR="00DB3266" w:rsidRPr="00DB3266" w:rsidRDefault="00DB3266" w:rsidP="00DB3266">
            <w:pPr>
              <w:suppressAutoHyphens/>
              <w:spacing w:after="40"/>
              <w:jc w:val="center"/>
              <w:rPr>
                <w:rFonts w:asciiTheme="minorHAnsi" w:eastAsia="Arial Unicode MS" w:hAnsiTheme="minorHAnsi" w:cstheme="minorHAnsi"/>
                <w:b/>
                <w:sz w:val="22"/>
                <w:szCs w:val="22"/>
              </w:rPr>
            </w:pPr>
            <w:r w:rsidRPr="00DB3266">
              <w:rPr>
                <w:rFonts w:asciiTheme="minorHAnsi" w:eastAsia="Arial Unicode MS" w:hAnsiTheme="minorHAnsi" w:cstheme="minorHAnsi"/>
                <w:b/>
                <w:sz w:val="22"/>
                <w:szCs w:val="22"/>
              </w:rPr>
              <w:t>Kvalifikacijos reikalavimas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CC1A233" w14:textId="77777777" w:rsidR="00DB3266" w:rsidRPr="00DB3266" w:rsidRDefault="00DB3266" w:rsidP="00DB3266">
            <w:pPr>
              <w:suppressAutoHyphens/>
              <w:spacing w:after="40"/>
              <w:jc w:val="center"/>
              <w:rPr>
                <w:rFonts w:asciiTheme="minorHAnsi" w:eastAsia="Arial Unicode MS" w:hAnsiTheme="minorHAnsi" w:cstheme="minorHAnsi"/>
                <w:b/>
                <w:sz w:val="22"/>
                <w:szCs w:val="22"/>
              </w:rPr>
            </w:pPr>
            <w:r w:rsidRPr="00DB3266">
              <w:rPr>
                <w:rFonts w:asciiTheme="minorHAnsi" w:eastAsia="Arial Unicode MS" w:hAnsiTheme="minorHAnsi" w:cstheme="minorHAnsi"/>
                <w:b/>
                <w:color w:val="000000"/>
                <w:sz w:val="22"/>
                <w:szCs w:val="22"/>
                <w:lang w:val="en-US"/>
              </w:rPr>
              <w:t>Patvirtinančių dokumentų sąrašas</w:t>
            </w:r>
          </w:p>
        </w:tc>
        <w:tc>
          <w:tcPr>
            <w:tcW w:w="3686" w:type="dxa"/>
            <w:tcBorders>
              <w:top w:val="single" w:sz="4" w:space="0" w:color="auto"/>
              <w:left w:val="single" w:sz="4" w:space="0" w:color="auto"/>
              <w:bottom w:val="single" w:sz="4" w:space="0" w:color="auto"/>
              <w:right w:val="single" w:sz="4" w:space="0" w:color="auto"/>
            </w:tcBorders>
            <w:vAlign w:val="center"/>
          </w:tcPr>
          <w:p w14:paraId="5B7874D6" w14:textId="77777777" w:rsidR="00DB3266" w:rsidRPr="00DB3266" w:rsidRDefault="00DB3266" w:rsidP="00DB3266">
            <w:pPr>
              <w:suppressAutoHyphens/>
              <w:spacing w:after="40"/>
              <w:jc w:val="center"/>
              <w:rPr>
                <w:rFonts w:asciiTheme="minorHAnsi" w:eastAsia="Arial Unicode MS" w:hAnsiTheme="minorHAnsi" w:cstheme="minorHAnsi"/>
                <w:b/>
                <w:sz w:val="22"/>
                <w:szCs w:val="22"/>
              </w:rPr>
            </w:pPr>
            <w:r w:rsidRPr="00DB3266">
              <w:rPr>
                <w:rFonts w:asciiTheme="minorHAnsi" w:eastAsia="Arial Unicode MS" w:hAnsiTheme="minorHAnsi" w:cstheme="minorHAnsi"/>
                <w:b/>
                <w:color w:val="000000"/>
                <w:sz w:val="22"/>
                <w:szCs w:val="22"/>
                <w:lang w:val="en-US"/>
              </w:rPr>
              <w:t>Subjektas, kuris turi atitikti reikalavimą</w:t>
            </w:r>
          </w:p>
        </w:tc>
      </w:tr>
      <w:tr w:rsidR="00DB3266" w:rsidRPr="00DB3266" w14:paraId="7F6127C3" w14:textId="77777777" w:rsidTr="004B6EAD">
        <w:trPr>
          <w:trHeight w:val="2940"/>
          <w:jc w:val="center"/>
        </w:trPr>
        <w:tc>
          <w:tcPr>
            <w:tcW w:w="710" w:type="dxa"/>
            <w:tcBorders>
              <w:top w:val="single" w:sz="4" w:space="0" w:color="auto"/>
              <w:left w:val="single" w:sz="4" w:space="0" w:color="auto"/>
              <w:bottom w:val="single" w:sz="4" w:space="0" w:color="auto"/>
              <w:right w:val="single" w:sz="4" w:space="0" w:color="auto"/>
            </w:tcBorders>
            <w:hideMark/>
          </w:tcPr>
          <w:p w14:paraId="75396300" w14:textId="77777777" w:rsidR="00DB3266" w:rsidRPr="00DB3266" w:rsidRDefault="00DB3266" w:rsidP="00DB3266">
            <w:pPr>
              <w:suppressAutoHyphens/>
              <w:spacing w:after="40"/>
              <w:jc w:val="center"/>
              <w:rPr>
                <w:rFonts w:asciiTheme="minorHAnsi" w:eastAsia="Arial Unicode MS" w:hAnsiTheme="minorHAnsi" w:cstheme="minorHAnsi"/>
                <w:b/>
                <w:sz w:val="22"/>
                <w:szCs w:val="22"/>
              </w:rPr>
            </w:pPr>
            <w:r w:rsidRPr="00DB3266">
              <w:rPr>
                <w:rFonts w:asciiTheme="minorHAnsi" w:eastAsia="Arial Unicode MS" w:hAnsiTheme="minorHAnsi" w:cstheme="minorHAnsi"/>
                <w:sz w:val="22"/>
                <w:szCs w:val="22"/>
              </w:rPr>
              <w:t>3.1.1</w:t>
            </w:r>
          </w:p>
        </w:tc>
        <w:tc>
          <w:tcPr>
            <w:tcW w:w="2262" w:type="dxa"/>
          </w:tcPr>
          <w:p w14:paraId="3597DC61" w14:textId="77777777" w:rsidR="00DB3266" w:rsidRPr="00DB3266" w:rsidRDefault="00DB3266" w:rsidP="00DB3266">
            <w:pPr>
              <w:spacing w:line="276" w:lineRule="auto"/>
              <w:jc w:val="both"/>
              <w:rPr>
                <w:rFonts w:asciiTheme="minorHAnsi" w:hAnsiTheme="minorHAnsi" w:cstheme="minorHAnsi"/>
                <w:sz w:val="22"/>
                <w:szCs w:val="22"/>
              </w:rPr>
            </w:pPr>
            <w:r w:rsidRPr="00DB3266">
              <w:rPr>
                <w:rFonts w:asciiTheme="minorHAnsi" w:hAnsiTheme="minorHAnsi" w:cstheme="minorHAnsi"/>
                <w:sz w:val="22"/>
                <w:szCs w:val="22"/>
              </w:rPr>
              <w:t>Tiekėjas, ūkio subjektų grupės narys (-iai), ūkio subjektas (-ai), kurio (-ių) pajėgumais tiekėjas remiasi, turi turėti teisę verstis statybų veikla.</w:t>
            </w:r>
          </w:p>
          <w:p w14:paraId="1DEE45F0" w14:textId="77777777" w:rsidR="00DB3266" w:rsidRPr="00DB3266" w:rsidRDefault="00DB3266" w:rsidP="00DB3266">
            <w:pPr>
              <w:spacing w:line="276" w:lineRule="auto"/>
              <w:jc w:val="both"/>
              <w:rPr>
                <w:rFonts w:asciiTheme="minorHAnsi" w:hAnsiTheme="minorHAnsi" w:cstheme="minorHAnsi"/>
                <w:sz w:val="22"/>
                <w:szCs w:val="22"/>
              </w:rPr>
            </w:pPr>
          </w:p>
          <w:p w14:paraId="58FDD3B7" w14:textId="77777777" w:rsidR="00DB3266" w:rsidRPr="00DB3266" w:rsidRDefault="00DB3266" w:rsidP="00DB3266">
            <w:pPr>
              <w:spacing w:line="276" w:lineRule="auto"/>
              <w:jc w:val="both"/>
              <w:rPr>
                <w:rFonts w:asciiTheme="minorHAnsi" w:hAnsiTheme="minorHAnsi" w:cstheme="minorHAnsi"/>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AFF0EB" w14:textId="77777777" w:rsidR="00DB3266" w:rsidRPr="00DB3266" w:rsidRDefault="00DB3266" w:rsidP="00DB3266">
            <w:pPr>
              <w:widowControl w:val="0"/>
              <w:autoSpaceDE w:val="0"/>
              <w:autoSpaceDN w:val="0"/>
              <w:adjustRightInd w:val="0"/>
              <w:jc w:val="both"/>
              <w:rPr>
                <w:rFonts w:asciiTheme="minorHAnsi" w:eastAsia="Arial Unicode MS" w:hAnsiTheme="minorHAnsi" w:cstheme="minorHAnsi"/>
                <w:sz w:val="22"/>
                <w:szCs w:val="22"/>
              </w:rPr>
            </w:pPr>
            <w:r w:rsidRPr="00DB3266">
              <w:rPr>
                <w:rFonts w:asciiTheme="minorHAnsi" w:eastAsia="Arial Unicode MS" w:hAnsiTheme="minorHAnsi" w:cstheme="minorHAnsi"/>
                <w:sz w:val="22"/>
                <w:szCs w:val="22"/>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w:t>
            </w:r>
            <w:r w:rsidRPr="00DB3266">
              <w:rPr>
                <w:rFonts w:asciiTheme="minorHAnsi" w:hAnsiTheme="minorHAnsi" w:cstheme="minorHAnsi"/>
                <w:sz w:val="22"/>
                <w:szCs w:val="22"/>
              </w:rPr>
              <w:t xml:space="preserve"> </w:t>
            </w:r>
            <w:r w:rsidRPr="00DB3266">
              <w:rPr>
                <w:rFonts w:asciiTheme="minorHAnsi" w:eastAsia="Arial Unicode MS" w:hAnsiTheme="minorHAnsi" w:cstheme="minorHAnsi"/>
                <w:sz w:val="22"/>
                <w:szCs w:val="22"/>
              </w:rPr>
              <w:t xml:space="preserve">verslo liudijimo įsigijimo dokumentą). </w:t>
            </w:r>
          </w:p>
          <w:p w14:paraId="24BA2E41" w14:textId="77777777" w:rsidR="00DB3266" w:rsidRPr="00DB3266" w:rsidRDefault="00DB3266" w:rsidP="00DB3266">
            <w:pPr>
              <w:widowControl w:val="0"/>
              <w:autoSpaceDE w:val="0"/>
              <w:autoSpaceDN w:val="0"/>
              <w:adjustRightInd w:val="0"/>
              <w:jc w:val="both"/>
              <w:rPr>
                <w:rFonts w:asciiTheme="minorHAnsi" w:eastAsia="Arial Unicode MS" w:hAnsiTheme="minorHAnsi" w:cstheme="minorHAnsi"/>
                <w:sz w:val="22"/>
                <w:szCs w:val="22"/>
              </w:rPr>
            </w:pPr>
          </w:p>
          <w:p w14:paraId="158D4703" w14:textId="77777777" w:rsidR="00DB3266" w:rsidRPr="00DB3266" w:rsidRDefault="00DB3266" w:rsidP="00DB3266">
            <w:pPr>
              <w:widowControl w:val="0"/>
              <w:autoSpaceDE w:val="0"/>
              <w:autoSpaceDN w:val="0"/>
              <w:adjustRightInd w:val="0"/>
              <w:jc w:val="both"/>
              <w:rPr>
                <w:rFonts w:asciiTheme="minorHAnsi" w:eastAsia="Arial Unicode MS" w:hAnsiTheme="minorHAnsi" w:cstheme="minorHAnsi"/>
                <w:sz w:val="22"/>
                <w:szCs w:val="22"/>
              </w:rPr>
            </w:pPr>
            <w:r w:rsidRPr="00DB3266">
              <w:rPr>
                <w:rFonts w:asciiTheme="minorHAnsi" w:eastAsia="Arial Unicode MS" w:hAnsiTheme="minorHAnsi" w:cstheme="minorHAnsi"/>
                <w:sz w:val="22"/>
                <w:szCs w:val="22"/>
              </w:rPr>
              <w:t xml:space="preserve">Tiekėjas gali pateikti ir ypatingojo statinio statybos darbų rangovo kvalifikacijos dokumentus, kurie taip pat įrodo teisę verstis statybos veikla neypatinguosiuose ir  nesudėtinguosiuose  statiniuose. </w:t>
            </w:r>
          </w:p>
          <w:p w14:paraId="67E9F7EF" w14:textId="77777777" w:rsidR="00DB3266" w:rsidRPr="00DB3266" w:rsidRDefault="00DB3266" w:rsidP="00DB3266">
            <w:pPr>
              <w:widowControl w:val="0"/>
              <w:autoSpaceDE w:val="0"/>
              <w:autoSpaceDN w:val="0"/>
              <w:adjustRightInd w:val="0"/>
              <w:jc w:val="both"/>
              <w:rPr>
                <w:rFonts w:asciiTheme="minorHAnsi" w:eastAsia="Arial Unicode MS" w:hAnsiTheme="minorHAnsi" w:cstheme="minorHAnsi"/>
                <w:sz w:val="22"/>
                <w:szCs w:val="22"/>
              </w:rPr>
            </w:pPr>
          </w:p>
          <w:p w14:paraId="15D96E5C" w14:textId="77777777" w:rsidR="00DB3266" w:rsidRPr="00DB3266" w:rsidRDefault="00DB3266" w:rsidP="00DB3266">
            <w:pPr>
              <w:widowControl w:val="0"/>
              <w:autoSpaceDE w:val="0"/>
              <w:autoSpaceDN w:val="0"/>
              <w:adjustRightInd w:val="0"/>
              <w:jc w:val="both"/>
              <w:rPr>
                <w:rFonts w:asciiTheme="minorHAnsi" w:eastAsia="Arial Unicode MS" w:hAnsiTheme="minorHAnsi" w:cstheme="minorHAnsi"/>
                <w:i/>
                <w:strike/>
                <w:sz w:val="22"/>
                <w:szCs w:val="22"/>
                <w:bdr w:val="nil"/>
              </w:rPr>
            </w:pPr>
            <w:r w:rsidRPr="00DB3266">
              <w:rPr>
                <w:rFonts w:asciiTheme="minorHAnsi" w:eastAsia="Arial Unicode MS" w:hAnsiTheme="minorHAnsi" w:cstheme="minorHAnsi"/>
                <w:i/>
                <w:sz w:val="22"/>
                <w:szCs w:val="22"/>
                <w:bdr w:val="nil"/>
              </w:rPr>
              <w:t>Pateikiama skenuoto dokumento kopija elektroninėje formoje.</w:t>
            </w:r>
          </w:p>
        </w:tc>
        <w:tc>
          <w:tcPr>
            <w:tcW w:w="3686" w:type="dxa"/>
            <w:tcBorders>
              <w:top w:val="single" w:sz="4" w:space="0" w:color="auto"/>
              <w:left w:val="single" w:sz="4" w:space="0" w:color="auto"/>
              <w:right w:val="single" w:sz="4" w:space="0" w:color="auto"/>
            </w:tcBorders>
          </w:tcPr>
          <w:p w14:paraId="516B6D6D" w14:textId="77777777" w:rsidR="00DB3266" w:rsidRPr="00DB3266" w:rsidRDefault="00DB3266" w:rsidP="00DB3266">
            <w:pPr>
              <w:suppressAutoHyphens/>
              <w:spacing w:after="40"/>
              <w:jc w:val="both"/>
              <w:rPr>
                <w:rFonts w:asciiTheme="minorHAnsi" w:eastAsia="Arial Unicode MS" w:hAnsiTheme="minorHAnsi" w:cstheme="minorHAnsi"/>
                <w:sz w:val="22"/>
                <w:szCs w:val="22"/>
              </w:rPr>
            </w:pPr>
            <w:r w:rsidRPr="00DB3266">
              <w:rPr>
                <w:rFonts w:asciiTheme="minorHAnsi" w:eastAsia="Arial Unicode MS" w:hAnsiTheme="minorHAnsi" w:cstheme="minorHAnsi"/>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2151DCAB" w14:textId="77777777" w:rsidR="00DB3266" w:rsidRPr="00DB3266" w:rsidRDefault="00DB3266" w:rsidP="00DB3266">
            <w:pPr>
              <w:suppressAutoHyphens/>
              <w:spacing w:after="40"/>
              <w:jc w:val="both"/>
              <w:rPr>
                <w:rFonts w:asciiTheme="minorHAnsi" w:eastAsia="Arial Unicode MS" w:hAnsiTheme="minorHAnsi" w:cstheme="minorHAnsi"/>
                <w:sz w:val="22"/>
                <w:szCs w:val="22"/>
              </w:rPr>
            </w:pPr>
          </w:p>
          <w:p w14:paraId="5C8B5F71" w14:textId="77777777" w:rsidR="00DB3266" w:rsidRPr="00DB3266" w:rsidRDefault="00DB3266" w:rsidP="00DB3266">
            <w:pPr>
              <w:suppressAutoHyphens/>
              <w:spacing w:after="40"/>
              <w:jc w:val="both"/>
              <w:rPr>
                <w:rFonts w:asciiTheme="minorHAnsi" w:eastAsia="Arial Unicode MS" w:hAnsiTheme="minorHAnsi" w:cstheme="minorHAnsi"/>
                <w:sz w:val="22"/>
                <w:szCs w:val="22"/>
              </w:rPr>
            </w:pPr>
            <w:r w:rsidRPr="00DB3266">
              <w:rPr>
                <w:rFonts w:asciiTheme="minorHAnsi" w:eastAsia="Arial Unicode MS" w:hAnsiTheme="minorHAnsi" w:cstheme="minorHAnsi"/>
                <w:sz w:val="22"/>
                <w:szCs w:val="22"/>
              </w:rPr>
              <w:t>Tiekėjas gali remtis kitų ūkio subjektų pajėgumais tik tuomet, kai tie subjektai, kurių pajėgumais buvo pasiremta, patys tieks prekes, teiks paslaugas ar atliks darbus, kuriems reikia jų pajėgumų.</w:t>
            </w:r>
          </w:p>
          <w:p w14:paraId="69D94B4A" w14:textId="77777777" w:rsidR="00DB3266" w:rsidRPr="00DB3266" w:rsidRDefault="00DB3266" w:rsidP="00DB3266">
            <w:pPr>
              <w:suppressAutoHyphens/>
              <w:spacing w:after="40"/>
              <w:jc w:val="both"/>
              <w:rPr>
                <w:rFonts w:asciiTheme="minorHAnsi" w:eastAsia="Arial Unicode MS" w:hAnsiTheme="minorHAnsi" w:cstheme="minorHAnsi"/>
                <w:sz w:val="22"/>
                <w:szCs w:val="22"/>
              </w:rPr>
            </w:pPr>
          </w:p>
          <w:p w14:paraId="502A3C89" w14:textId="77777777" w:rsidR="00DB3266" w:rsidRPr="00DB3266" w:rsidRDefault="00DB3266" w:rsidP="00DB3266">
            <w:pPr>
              <w:suppressAutoHyphens/>
              <w:spacing w:after="40"/>
              <w:jc w:val="both"/>
              <w:rPr>
                <w:rFonts w:asciiTheme="minorHAnsi" w:eastAsia="Arial Unicode MS" w:hAnsiTheme="minorHAnsi" w:cstheme="minorHAnsi"/>
                <w:sz w:val="22"/>
                <w:szCs w:val="22"/>
              </w:rPr>
            </w:pPr>
            <w:r w:rsidRPr="00DB3266">
              <w:rPr>
                <w:rFonts w:asciiTheme="minorHAnsi" w:eastAsia="Arial Unicode MS" w:hAnsiTheme="minorHAnsi" w:cstheme="minorHAnsi"/>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4D3F556E" w14:textId="77777777" w:rsidR="00DB3266" w:rsidRPr="00DB3266" w:rsidRDefault="00DB3266" w:rsidP="00DB3266">
      <w:pPr>
        <w:ind w:left="709"/>
        <w:contextualSpacing/>
        <w:jc w:val="both"/>
        <w:rPr>
          <w:rFonts w:asciiTheme="minorHAnsi" w:eastAsia="Arial Unicode MS" w:hAnsiTheme="minorHAnsi" w:cstheme="minorHAnsi"/>
          <w:sz w:val="22"/>
          <w:szCs w:val="22"/>
          <w:bdr w:val="nil"/>
          <w:lang w:eastAsia="en-US"/>
        </w:rPr>
      </w:pPr>
    </w:p>
    <w:p w14:paraId="11BD44E4" w14:textId="77777777" w:rsidR="00DB3266" w:rsidRPr="00DB3266" w:rsidRDefault="00DB3266" w:rsidP="00DB3266">
      <w:pPr>
        <w:numPr>
          <w:ilvl w:val="1"/>
          <w:numId w:val="16"/>
        </w:numPr>
        <w:pBdr>
          <w:top w:val="nil"/>
          <w:left w:val="nil"/>
          <w:bottom w:val="nil"/>
          <w:right w:val="nil"/>
          <w:between w:val="nil"/>
          <w:bar w:val="nil"/>
        </w:pBdr>
        <w:suppressAutoHyphens/>
        <w:spacing w:after="40"/>
        <w:contextualSpacing/>
        <w:jc w:val="both"/>
        <w:rPr>
          <w:rFonts w:asciiTheme="minorHAnsi" w:eastAsia="Arial Unicode MS" w:hAnsiTheme="minorHAnsi" w:cstheme="minorHAnsi"/>
          <w:sz w:val="22"/>
          <w:szCs w:val="22"/>
          <w:bdr w:val="nil"/>
          <w:lang w:eastAsia="en-US"/>
        </w:rPr>
      </w:pPr>
      <w:r w:rsidRPr="00DB3266">
        <w:rPr>
          <w:rFonts w:asciiTheme="minorHAnsi" w:eastAsia="Arial Unicode MS" w:hAnsiTheme="minorHAnsi" w:cstheme="minorHAnsi"/>
          <w:sz w:val="22"/>
          <w:szCs w:val="22"/>
          <w:bdr w:val="nil"/>
          <w:lang w:eastAsia="en-US"/>
        </w:rPr>
        <w:lastRenderedPageBreak/>
        <w:t>Kokybės vadybos sistemos ir aplinkos apsaugos vadybos sistemos standartai:</w:t>
      </w:r>
    </w:p>
    <w:tbl>
      <w:tblPr>
        <w:tblW w:w="10201"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4"/>
        <w:gridCol w:w="3969"/>
        <w:gridCol w:w="3124"/>
        <w:gridCol w:w="2404"/>
      </w:tblGrid>
      <w:tr w:rsidR="00DB3266" w:rsidRPr="00DB3266" w14:paraId="35355F34" w14:textId="77777777" w:rsidTr="004B6EAD">
        <w:trPr>
          <w:trHeight w:val="493"/>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5088FD5" w14:textId="77777777" w:rsidR="00DB3266" w:rsidRPr="00DB3266" w:rsidRDefault="00DB3266" w:rsidP="00DB3266">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DB3266">
              <w:rPr>
                <w:rFonts w:asciiTheme="minorHAnsi" w:eastAsiaTheme="minorHAnsi" w:hAnsiTheme="minorHAnsi" w:cstheme="minorHAnsi"/>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82B046" w14:textId="77777777" w:rsidR="00DB3266" w:rsidRPr="00DB3266" w:rsidRDefault="00DB3266" w:rsidP="00DB3266">
            <w:pPr>
              <w:spacing w:before="60" w:after="60"/>
              <w:jc w:val="center"/>
              <w:rPr>
                <w:rFonts w:asciiTheme="minorHAnsi" w:eastAsiaTheme="minorHAnsi" w:hAnsiTheme="minorHAnsi" w:cstheme="minorHAnsi"/>
                <w:b/>
                <w:bCs/>
                <w:sz w:val="22"/>
                <w:szCs w:val="22"/>
              </w:rPr>
            </w:pPr>
            <w:r w:rsidRPr="00DB3266">
              <w:rPr>
                <w:rFonts w:asciiTheme="minorHAnsi" w:hAnsiTheme="minorHAnsi" w:cstheme="minorHAnsi"/>
                <w:b/>
                <w:bCs/>
                <w:sz w:val="22"/>
                <w:szCs w:val="22"/>
              </w:rPr>
              <w:t xml:space="preserve">Reikalavimas </w:t>
            </w:r>
            <w:r w:rsidRPr="00DB3266">
              <w:rPr>
                <w:rFonts w:asciiTheme="minorHAnsi" w:eastAsiaTheme="minorHAnsi" w:hAnsiTheme="minorHAnsi" w:cstheme="minorHAnsi"/>
                <w:b/>
                <w:bCs/>
                <w:sz w:val="22"/>
                <w:szCs w:val="22"/>
                <w:lang w:eastAsia="en-US"/>
              </w:rPr>
              <w:t xml:space="preserve">dėl </w:t>
            </w:r>
            <w:r w:rsidRPr="00DB3266">
              <w:rPr>
                <w:rFonts w:asciiTheme="minorHAnsi" w:eastAsia="Calibri" w:hAnsiTheme="minorHAnsi" w:cstheme="minorHAnsi"/>
                <w:b/>
                <w:bCs/>
                <w:iCs/>
                <w:sz w:val="22"/>
                <w:szCs w:val="22"/>
                <w:lang w:eastAsia="en-US"/>
              </w:rPr>
              <w:t>aplinkos apsaugos vadybos sistemos standartų</w:t>
            </w:r>
            <w:r w:rsidRPr="00DB3266">
              <w:rPr>
                <w:rFonts w:asciiTheme="minorHAnsi" w:eastAsiaTheme="minorHAnsi" w:hAnsiTheme="minorHAnsi" w:cstheme="minorHAnsi"/>
                <w:b/>
                <w:bCs/>
                <w:sz w:val="22"/>
                <w:szCs w:val="22"/>
                <w:lang w:eastAsia="en-US"/>
              </w:rPr>
              <w:t xml:space="preserve"> laikymosi.</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15BBA" w14:textId="77777777" w:rsidR="00DB3266" w:rsidRPr="00DB3266" w:rsidRDefault="00DB3266" w:rsidP="00DB3266">
            <w:pPr>
              <w:autoSpaceDE w:val="0"/>
              <w:autoSpaceDN w:val="0"/>
              <w:adjustRightInd w:val="0"/>
              <w:jc w:val="center"/>
              <w:rPr>
                <w:rFonts w:asciiTheme="minorHAnsi" w:hAnsiTheme="minorHAnsi" w:cstheme="minorHAnsi"/>
                <w:b/>
                <w:bCs/>
                <w:sz w:val="22"/>
                <w:szCs w:val="22"/>
              </w:rPr>
            </w:pPr>
            <w:r w:rsidRPr="00DB3266">
              <w:rPr>
                <w:rFonts w:asciiTheme="minorHAnsi" w:hAnsiTheme="minorHAnsi" w:cstheme="minorHAnsi"/>
                <w:b/>
                <w:bCs/>
                <w:sz w:val="22"/>
                <w:szCs w:val="22"/>
              </w:rPr>
              <w:t>Atitiktį reikalavimui įrodantys dokumentai</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18B06F" w14:textId="77777777" w:rsidR="00DB3266" w:rsidRPr="00DB3266" w:rsidRDefault="00DB3266" w:rsidP="00DB3266">
            <w:pPr>
              <w:autoSpaceDE w:val="0"/>
              <w:autoSpaceDN w:val="0"/>
              <w:adjustRightInd w:val="0"/>
              <w:jc w:val="center"/>
              <w:rPr>
                <w:rFonts w:asciiTheme="minorHAnsi" w:hAnsiTheme="minorHAnsi" w:cstheme="minorHAnsi"/>
                <w:b/>
                <w:bCs/>
                <w:sz w:val="22"/>
                <w:szCs w:val="22"/>
              </w:rPr>
            </w:pPr>
            <w:r w:rsidRPr="00DB3266">
              <w:rPr>
                <w:rFonts w:asciiTheme="minorHAnsi" w:hAnsiTheme="minorHAnsi" w:cstheme="minorHAnsi"/>
                <w:b/>
                <w:bCs/>
                <w:sz w:val="22"/>
                <w:szCs w:val="22"/>
              </w:rPr>
              <w:t>Subjektas, kuris turi atitikti reikalavimą</w:t>
            </w:r>
          </w:p>
        </w:tc>
      </w:tr>
      <w:tr w:rsidR="00DB3266" w:rsidRPr="00DB3266" w14:paraId="42B8E921" w14:textId="77777777" w:rsidTr="004B6EAD">
        <w:trPr>
          <w:trHeight w:val="428"/>
          <w:jc w:val="center"/>
        </w:trPr>
        <w:tc>
          <w:tcPr>
            <w:tcW w:w="704" w:type="dxa"/>
          </w:tcPr>
          <w:p w14:paraId="5B920F4D" w14:textId="77777777" w:rsidR="00DB3266" w:rsidRPr="00DB3266" w:rsidRDefault="00DB3266" w:rsidP="00DB3266">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rPr>
            </w:pPr>
            <w:r w:rsidRPr="00DB3266">
              <w:rPr>
                <w:rFonts w:asciiTheme="minorHAnsi" w:eastAsia="Arial Unicode MS" w:hAnsiTheme="minorHAnsi" w:cstheme="minorHAnsi"/>
                <w:sz w:val="22"/>
                <w:szCs w:val="22"/>
                <w:bdr w:val="nil"/>
              </w:rPr>
              <w:t>3.2.1</w:t>
            </w:r>
          </w:p>
        </w:tc>
        <w:tc>
          <w:tcPr>
            <w:tcW w:w="3969" w:type="dxa"/>
            <w:tcBorders>
              <w:top w:val="single" w:sz="2" w:space="0" w:color="auto"/>
              <w:left w:val="single" w:sz="2" w:space="0" w:color="auto"/>
              <w:bottom w:val="single" w:sz="2" w:space="0" w:color="auto"/>
              <w:right w:val="single" w:sz="2" w:space="0" w:color="auto"/>
            </w:tcBorders>
          </w:tcPr>
          <w:p w14:paraId="0D61ECC5" w14:textId="77777777" w:rsidR="00DB3266" w:rsidRPr="00DB3266" w:rsidRDefault="00DB3266" w:rsidP="00DB3266">
            <w:pPr>
              <w:spacing w:after="160"/>
              <w:jc w:val="both"/>
              <w:rPr>
                <w:rFonts w:asciiTheme="minorHAnsi" w:eastAsiaTheme="minorEastAsia" w:hAnsiTheme="minorHAnsi" w:cstheme="minorHAnsi"/>
                <w:i/>
                <w:sz w:val="22"/>
                <w:szCs w:val="22"/>
              </w:rPr>
            </w:pPr>
            <w:r w:rsidRPr="00DB3266">
              <w:rPr>
                <w:rFonts w:asciiTheme="minorHAnsi" w:hAnsiTheme="minorHAnsi" w:cstheme="minorHAnsi"/>
                <w:sz w:val="22"/>
                <w:szCs w:val="22"/>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124" w:type="dxa"/>
            <w:tcBorders>
              <w:top w:val="single" w:sz="2" w:space="0" w:color="auto"/>
              <w:left w:val="single" w:sz="2" w:space="0" w:color="auto"/>
              <w:bottom w:val="single" w:sz="2" w:space="0" w:color="auto"/>
              <w:right w:val="single" w:sz="2" w:space="0" w:color="auto"/>
            </w:tcBorders>
          </w:tcPr>
          <w:p w14:paraId="00C4F559" w14:textId="77777777" w:rsidR="00DB3266" w:rsidRPr="00DB3266" w:rsidRDefault="00DB3266" w:rsidP="00DB3266">
            <w:pPr>
              <w:widowControl w:val="0"/>
              <w:autoSpaceDE w:val="0"/>
              <w:autoSpaceDN w:val="0"/>
              <w:adjustRightInd w:val="0"/>
              <w:spacing w:after="160"/>
              <w:ind w:left="36"/>
              <w:jc w:val="both"/>
              <w:rPr>
                <w:rFonts w:asciiTheme="minorHAnsi" w:hAnsiTheme="minorHAnsi" w:cstheme="minorHAnsi"/>
                <w:sz w:val="22"/>
                <w:szCs w:val="22"/>
              </w:rPr>
            </w:pPr>
            <w:r w:rsidRPr="00DB3266">
              <w:rPr>
                <w:rFonts w:asciiTheme="minorHAnsi" w:hAnsiTheme="minorHAnsi" w:cstheme="minorHAnsi"/>
                <w:sz w:val="22"/>
                <w:szCs w:val="22"/>
              </w:rPr>
              <w:t>Nepriklausomos įstaigos išduoto galiojančio sertifikato, patvirtinančio, kad tiekėjas laikosi reikalaujamos aplinkos apsaugos vadybos sistemos standartų, skaitmeninė kopija.</w:t>
            </w:r>
          </w:p>
          <w:p w14:paraId="1F04F827" w14:textId="77777777" w:rsidR="00DB3266" w:rsidRPr="00DB3266" w:rsidRDefault="00DB3266" w:rsidP="00DB3266">
            <w:pPr>
              <w:widowControl w:val="0"/>
              <w:autoSpaceDE w:val="0"/>
              <w:autoSpaceDN w:val="0"/>
              <w:adjustRightInd w:val="0"/>
              <w:spacing w:after="160"/>
              <w:ind w:left="36"/>
              <w:jc w:val="both"/>
              <w:rPr>
                <w:rFonts w:asciiTheme="minorHAnsi" w:eastAsia="Arial Unicode MS" w:hAnsiTheme="minorHAnsi" w:cstheme="minorHAnsi"/>
                <w:sz w:val="22"/>
                <w:szCs w:val="22"/>
                <w:bdr w:val="nil"/>
              </w:rPr>
            </w:pPr>
            <w:r w:rsidRPr="00DB3266">
              <w:rPr>
                <w:rFonts w:asciiTheme="minorHAnsi" w:eastAsia="Arial Unicode MS" w:hAnsiTheme="minorHAnsi" w:cstheme="minorHAnsi"/>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404" w:type="dxa"/>
            <w:tcBorders>
              <w:top w:val="single" w:sz="2" w:space="0" w:color="auto"/>
              <w:left w:val="single" w:sz="2" w:space="0" w:color="auto"/>
              <w:bottom w:val="single" w:sz="2" w:space="0" w:color="auto"/>
              <w:right w:val="single" w:sz="2" w:space="0" w:color="auto"/>
            </w:tcBorders>
          </w:tcPr>
          <w:p w14:paraId="1CB0B914" w14:textId="77777777" w:rsidR="00DB3266" w:rsidRPr="00DB3266" w:rsidRDefault="00DB3266" w:rsidP="00DB3266">
            <w:pPr>
              <w:suppressAutoHyphens/>
              <w:spacing w:after="40"/>
              <w:jc w:val="both"/>
              <w:rPr>
                <w:rFonts w:asciiTheme="minorHAnsi" w:eastAsiaTheme="minorEastAsia" w:hAnsiTheme="minorHAnsi" w:cstheme="minorHAnsi"/>
                <w:color w:val="000000"/>
                <w:sz w:val="22"/>
                <w:szCs w:val="22"/>
              </w:rPr>
            </w:pPr>
            <w:r w:rsidRPr="00DB3266">
              <w:rPr>
                <w:rFonts w:asciiTheme="minorHAnsi" w:eastAsiaTheme="minorEastAsia" w:hAnsiTheme="minorHAnsi" w:cstheme="minorHAnsi"/>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AD4634D" w14:textId="77777777" w:rsidR="00DB3266" w:rsidRPr="00DB3266" w:rsidRDefault="00DB3266" w:rsidP="00DB3266">
      <w:pPr>
        <w:numPr>
          <w:ilvl w:val="1"/>
          <w:numId w:val="16"/>
        </w:numPr>
        <w:ind w:left="0" w:firstLine="720"/>
        <w:contextualSpacing/>
        <w:jc w:val="both"/>
        <w:rPr>
          <w:rFonts w:asciiTheme="minorHAnsi" w:eastAsia="Arial Unicode MS" w:hAnsiTheme="minorHAnsi" w:cstheme="minorHAnsi"/>
          <w:sz w:val="22"/>
          <w:szCs w:val="22"/>
          <w:bdr w:val="nil"/>
          <w:lang w:eastAsia="en-US"/>
        </w:rPr>
      </w:pPr>
      <w:r w:rsidRPr="00DB3266">
        <w:rPr>
          <w:rFonts w:asciiTheme="minorHAnsi" w:eastAsia="Arial Unicode MS" w:hAnsiTheme="minorHAnsi" w:cstheme="minorHAnsi"/>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50F26E11" w14:textId="77777777" w:rsidR="00DB3266" w:rsidRPr="00DB3266" w:rsidRDefault="00DB3266" w:rsidP="00DB326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DB326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7F756DFE" w14:textId="77777777" w:rsidR="00DB3266" w:rsidRPr="00DB3266" w:rsidRDefault="00DB3266" w:rsidP="00DB326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DB326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5709B816" w14:textId="77777777" w:rsidR="00DB3266" w:rsidRPr="00DB3266" w:rsidRDefault="00DB3266" w:rsidP="00DB326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DB326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DB3266">
        <w:rPr>
          <w:rFonts w:asciiTheme="minorHAnsi" w:eastAsia="Arial Unicode MS" w:hAnsiTheme="minorHAnsi" w:cstheme="minorHAnsi"/>
          <w:sz w:val="22"/>
          <w:szCs w:val="22"/>
          <w:bdr w:val="nil"/>
          <w:vertAlign w:val="superscript"/>
          <w:lang w:eastAsia="en-US"/>
        </w:rPr>
        <w:t>1</w:t>
      </w:r>
      <w:r w:rsidRPr="00DB326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2AE805ED" w14:textId="77777777" w:rsidR="00DB3266" w:rsidRPr="00DB3266" w:rsidRDefault="00DB3266" w:rsidP="00DB3266">
      <w:pPr>
        <w:numPr>
          <w:ilvl w:val="1"/>
          <w:numId w:val="16"/>
        </w:numPr>
        <w:ind w:left="0" w:firstLine="720"/>
        <w:contextualSpacing/>
        <w:jc w:val="both"/>
        <w:rPr>
          <w:rFonts w:asciiTheme="minorHAnsi" w:hAnsiTheme="minorHAnsi" w:cstheme="minorHAnsi"/>
          <w:sz w:val="22"/>
          <w:szCs w:val="22"/>
          <w:lang w:eastAsia="en-US"/>
        </w:rPr>
      </w:pPr>
      <w:r w:rsidRPr="00DB3266">
        <w:rPr>
          <w:rFonts w:asciiTheme="minorHAnsi" w:eastAsia="Arial Unicode MS" w:hAnsiTheme="minorHAnsi" w:cstheme="minorHAnsi"/>
          <w:sz w:val="22"/>
          <w:szCs w:val="22"/>
          <w:bdr w:val="nil"/>
          <w:lang w:eastAsia="en-US"/>
        </w:rPr>
        <w:t>Tiekėjas, teikdamas pasiūlymą, Pasiūlymo formoje (pirkimo sąlygų 3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DB3266">
        <w:rPr>
          <w:rFonts w:asciiTheme="minorHAnsi" w:eastAsia="Arial Unicode MS" w:hAnsiTheme="minorHAnsi" w:cstheme="minorHAnsi"/>
          <w:sz w:val="22"/>
          <w:szCs w:val="22"/>
          <w:bdr w:val="nil"/>
          <w:vertAlign w:val="superscript"/>
          <w:lang w:eastAsia="en-US"/>
        </w:rPr>
        <w:t xml:space="preserve">1 </w:t>
      </w:r>
      <w:r w:rsidRPr="00DB3266">
        <w:rPr>
          <w:rFonts w:asciiTheme="minorHAnsi" w:eastAsia="Arial Unicode MS" w:hAnsiTheme="minorHAnsi" w:cstheme="minorHAnsi"/>
          <w:sz w:val="22"/>
          <w:szCs w:val="22"/>
          <w:bdr w:val="nil"/>
          <w:lang w:eastAsia="en-US"/>
        </w:rPr>
        <w:t>dalyje nurodyto pašalinimo pagrindo.</w:t>
      </w:r>
    </w:p>
    <w:p w14:paraId="599935F2" w14:textId="4DA458A0"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4E8BEC7" w14:textId="77B33F33" w:rsidR="005F188C" w:rsidRPr="00135F7F" w:rsidRDefault="005F188C"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6CC2302" w14:textId="4B3B2A4C"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ŪKIO SUBJEKTŲ GRUPĖS DALYVAVIMAS PIRKIMO PROCEDŪROSE</w:t>
      </w:r>
    </w:p>
    <w:p w14:paraId="2067EAC1"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DA5BE9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6A8D5D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99A06" w14:textId="40129532"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3F267FF" w14:textId="77777777" w:rsidR="006D0F00" w:rsidRPr="00135F7F" w:rsidRDefault="006D0F00"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54168FC7"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RENGIMAS, PATEIKIMAS, KEITIMAS</w:t>
      </w:r>
    </w:p>
    <w:p w14:paraId="0096969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C1C073B"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02748FF9" w:rsidR="0042477F" w:rsidRPr="00135F7F"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91574D" w:rsidRPr="00135F7F">
          <w:rPr>
            <w:rStyle w:val="Hipersaitas"/>
            <w:rFonts w:asciiTheme="minorHAnsi" w:hAnsiTheme="minorHAnsi" w:cstheme="minorHAnsi"/>
            <w:sz w:val="22"/>
            <w:szCs w:val="22"/>
          </w:rPr>
          <w:t>https://viesiejipirkimai.lt</w:t>
        </w:r>
      </w:hyperlink>
      <w:r w:rsidR="0091574D" w:rsidRPr="00135F7F">
        <w:rPr>
          <w:rFonts w:asciiTheme="minorHAnsi" w:hAnsiTheme="minorHAnsi" w:cstheme="minorHAnsi"/>
          <w:sz w:val="22"/>
          <w:szCs w:val="22"/>
        </w:rPr>
        <w:t xml:space="preserve"> </w:t>
      </w:r>
      <w:r w:rsidRPr="00135F7F">
        <w:rPr>
          <w:rFonts w:asciiTheme="minorHAnsi" w:eastAsia="Arial Unicode MS" w:hAnsiTheme="minorHAnsi" w:cstheme="minorHAnsi"/>
          <w:sz w:val="22"/>
          <w:szCs w:val="22"/>
          <w:bdr w:val="nil"/>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1482A99" w14:textId="77777777" w:rsidR="0042477F" w:rsidRPr="00135F7F" w:rsidRDefault="0042477F" w:rsidP="0042477F">
      <w:pPr>
        <w:pStyle w:val="Sraopastraipa"/>
        <w:ind w:left="0" w:firstLine="720"/>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Pasiūlymas turi būti pateiktas iki CVP IS nurodyto pasiūlymų pateikimo termino pabaigos.</w:t>
      </w:r>
    </w:p>
    <w:p w14:paraId="289719C2"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Susipažinti su pirkimo dokumentais tiekėjai turi teisę iki pasiūlymų pateikimo termino pabaigos.</w:t>
      </w:r>
    </w:p>
    <w:p w14:paraId="47C3E9B7"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35F7F">
        <w:rPr>
          <w:rFonts w:asciiTheme="minorHAnsi" w:eastAsia="Arial Unicode MS" w:hAnsiTheme="minorHAnsi" w:cstheme="minorHAnsi"/>
          <w:sz w:val="22"/>
          <w:szCs w:val="22"/>
          <w:bdr w:val="nil"/>
          <w:lang w:eastAsia="lt-LT"/>
        </w:rPr>
        <w:tab/>
      </w:r>
    </w:p>
    <w:p w14:paraId="437D16E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Pasiūlyme nurodoma kaina pateikiama eurais. </w:t>
      </w:r>
      <w:r w:rsidRPr="00135F7F">
        <w:rPr>
          <w:rFonts w:asciiTheme="minorHAnsi" w:eastAsia="Arial Unicode MS" w:hAnsiTheme="minorHAnsi" w:cstheme="minorHAnsi"/>
          <w:bCs/>
          <w:sz w:val="22"/>
          <w:szCs w:val="22"/>
          <w:bdr w:val="nil"/>
          <w:lang w:eastAsia="lt-LT"/>
        </w:rPr>
        <w:t xml:space="preserve">Kaina turi būti apskaičiuojama dviejų skaitmenų po kablelio tikslumu. </w:t>
      </w:r>
      <w:r w:rsidRPr="00135F7F">
        <w:rPr>
          <w:rFonts w:asciiTheme="minorHAnsi" w:eastAsia="Arial Unicode MS" w:hAnsiTheme="minorHAnsi" w:cstheme="minorHAnsi"/>
          <w:sz w:val="22"/>
          <w:szCs w:val="22"/>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turi teisę pratęsti pasiūlymo pateikimo terminą. Apie naują pasiūlymų pateikimo terminą perkantysis subjektas paskelbia CVP IS ir praneša prie pirkimo CVP IS prisijungusiems tiekėjams.</w:t>
      </w:r>
    </w:p>
    <w:p w14:paraId="1F025577"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Pasiūlymas turi būti pateikiamas CVP IS priemonėmis užpildant pasiūlymo formą ir prie jos pridedant visus pasiūlymo formoje reikalaujamus pateikti dokumentus.</w:t>
      </w:r>
      <w:r w:rsidRPr="00135F7F">
        <w:rPr>
          <w:rFonts w:asciiTheme="minorHAnsi" w:eastAsia="Arial Unicode MS" w:hAnsiTheme="minorHAnsi" w:cstheme="minorHAnsi"/>
          <w:sz w:val="22"/>
          <w:szCs w:val="22"/>
          <w:bdr w:val="nil"/>
          <w:lang w:eastAsia="lt-LT"/>
        </w:rPr>
        <w:tab/>
      </w:r>
    </w:p>
    <w:p w14:paraId="37958881"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nereikalauja pasiūlymą pasirašyti saugiu elektroniniu parašu.</w:t>
      </w:r>
    </w:p>
    <w:p w14:paraId="7EA28145"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0E6177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sz w:val="22"/>
          <w:szCs w:val="22"/>
          <w:bdr w:val="nil"/>
          <w:lang w:eastAsia="lt-LT"/>
        </w:rPr>
        <w:lastRenderedPageBreak/>
        <w:t xml:space="preserve">Kol nesibaigė pasiūlymų galiojimo laikas, perkantysis subjektas turi teisę prašyti CVP IS priemonėmis, kad tiekėjai pratęstų jų galiojimą iki konkrečiai nurodyto laiko. Tiekėjas CVP IS priemonėmis tokį prašymą gali atmesti. </w:t>
      </w:r>
    </w:p>
    <w:p w14:paraId="4C31332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683281F"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0A6EA67" w14:textId="77777777" w:rsidR="0042477F" w:rsidRPr="00135F7F" w:rsidRDefault="0042477F" w:rsidP="00C114F1">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ŠIFRAVIMAS</w:t>
      </w:r>
    </w:p>
    <w:p w14:paraId="5E7B53A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C44E62A"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3A3EB173"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7DE286E8"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65E5EA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1D61132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0281F06"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GALIOJIMO UŽTIKRINIMAS</w:t>
      </w:r>
    </w:p>
    <w:p w14:paraId="0E3B05F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b/>
          <w:bCs/>
          <w:color w:val="587A3C"/>
          <w:sz w:val="22"/>
          <w:szCs w:val="22"/>
          <w:bdr w:val="nil"/>
        </w:rPr>
      </w:pPr>
    </w:p>
    <w:p w14:paraId="095FC373" w14:textId="0190A791" w:rsidR="0042477F" w:rsidRPr="00135F7F" w:rsidRDefault="0061664A" w:rsidP="0061664A">
      <w:pPr>
        <w:pStyle w:val="Sraopastraipa"/>
        <w:numPr>
          <w:ilvl w:val="1"/>
          <w:numId w:val="20"/>
        </w:numPr>
        <w:suppressAutoHyphens/>
        <w:spacing w:after="200" w:line="276" w:lineRule="auto"/>
        <w:ind w:left="1134" w:hanging="425"/>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 xml:space="preserve">      </w:t>
      </w:r>
      <w:r w:rsidR="0042477F" w:rsidRPr="00135F7F">
        <w:rPr>
          <w:rFonts w:asciiTheme="minorHAnsi" w:eastAsia="Arial Unicode MS" w:hAnsiTheme="minorHAnsi" w:cstheme="minorHAnsi"/>
          <w:sz w:val="22"/>
          <w:szCs w:val="22"/>
          <w:bdr w:val="none" w:sz="0" w:space="0" w:color="auto" w:frame="1"/>
        </w:rPr>
        <w:t>Pasiūlymo galiojimo užtikrinimas nereikalaujamas.</w:t>
      </w:r>
    </w:p>
    <w:p w14:paraId="39D9BE8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716F6A9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DOKUMENTŲ PAAIŠKINIMAS IR PATIKSLINIMAS</w:t>
      </w:r>
    </w:p>
    <w:p w14:paraId="5A59982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A2F9E2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Tiekėjas tik CVP IS susirašinėjimo priemonėmis gali prašyti, kad perkantysis subjektas paaiškintų ar pataisytų pirkimo dokumentus. </w:t>
      </w:r>
    </w:p>
    <w:p w14:paraId="4FD2698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62623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306E9B6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Nesibaigus pirkimo pasiūlymų pateikimo terminui, perkantysis subjektas savo iniciatyva gali paaiškinti (pataisyti) pirkimo dokumentus CVP IS priemonėmis.</w:t>
      </w:r>
    </w:p>
    <w:p w14:paraId="1E4C5BF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Tuo atveju, kai pataisoma skelbime apie pirkimą paskelbta informacija (jei taikomas), perkantysis subjektas privalo paskelbti skelbimo apie pirkimą pataisą ir prireikus pratęsti pasiūlymų pateikimo </w:t>
      </w:r>
      <w:r w:rsidRPr="00135F7F">
        <w:rPr>
          <w:rFonts w:asciiTheme="minorHAnsi" w:eastAsia="Arial Unicode MS" w:hAnsiTheme="minorHAnsi" w:cstheme="minorHAnsi"/>
          <w:color w:val="000000"/>
          <w:sz w:val="22"/>
          <w:szCs w:val="22"/>
          <w:bdr w:val="nil"/>
          <w:lang w:eastAsia="lt-LT"/>
        </w:rPr>
        <w:lastRenderedPageBreak/>
        <w:t>terminą protingumo kriterijų atitinkančiam terminui, per kurį tiekėjai, rengdami pasiūlymus, galėtų atsižvelgti į patikslinimus.</w:t>
      </w:r>
    </w:p>
    <w:p w14:paraId="726FF5C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Bet kokia informacija, konkurso sąlygų paaiškinimai, pranešimai ar kitas perkančiojo subjekto ir tiekėjo susirašinėjimas yra vykdomas tik CVP IS susirašinėjimo priemonėmis.</w:t>
      </w:r>
    </w:p>
    <w:p w14:paraId="4C33D8B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nerengs susitikimų su tiekėjais.</w:t>
      </w:r>
    </w:p>
    <w:p w14:paraId="7C0D91A9"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2F99EE8A"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3F60FE92" w14:textId="209AD6E4"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SUSIPAŽINIMAS SU GAUTAIS PASIŪLYMAIS</w:t>
      </w:r>
    </w:p>
    <w:p w14:paraId="07130A1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719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procedūroje pasiūlymus pateikę tiekėjai nedalyvauja.</w:t>
      </w:r>
    </w:p>
    <w:p w14:paraId="2D5990F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r w:rsidRPr="00135F7F">
        <w:rPr>
          <w:rFonts w:asciiTheme="minorHAnsi" w:eastAsia="Arial Unicode MS" w:hAnsiTheme="minorHAnsi" w:cstheme="minorHAnsi"/>
          <w:color w:val="357CA2"/>
          <w:sz w:val="22"/>
          <w:szCs w:val="22"/>
          <w:bdr w:val="nil"/>
        </w:rPr>
        <w:tab/>
      </w:r>
    </w:p>
    <w:p w14:paraId="75E45E44"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b/>
          <w:sz w:val="22"/>
          <w:szCs w:val="22"/>
          <w:bdr w:val="nil"/>
          <w:lang w:eastAsia="lt-LT"/>
        </w:rPr>
        <w:t>DERYBOS</w:t>
      </w:r>
    </w:p>
    <w:p w14:paraId="550153D5"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p>
    <w:p w14:paraId="2EF9F968"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10.1.</w:t>
      </w:r>
      <w:r w:rsidRPr="00135F7F">
        <w:rPr>
          <w:rFonts w:asciiTheme="minorHAnsi" w:eastAsia="Arial Unicode MS" w:hAnsiTheme="minorHAnsi" w:cstheme="minorHAnsi"/>
          <w:sz w:val="22"/>
          <w:szCs w:val="22"/>
          <w:bdr w:val="nil"/>
          <w:lang w:eastAsia="lt-LT"/>
        </w:rPr>
        <w:tab/>
        <w:t>Šio pirkimo metu gali būti vykdomos derybos.</w:t>
      </w:r>
    </w:p>
    <w:p w14:paraId="46E1DB4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10.2.</w:t>
      </w:r>
      <w:r w:rsidRPr="00135F7F">
        <w:rPr>
          <w:rFonts w:asciiTheme="minorHAnsi" w:eastAsia="Arial Unicode MS" w:hAnsiTheme="minorHAnsi" w:cstheme="minorHAnsi"/>
          <w:sz w:val="22"/>
          <w:szCs w:val="22"/>
          <w:bdr w:val="nil"/>
          <w:lang w:eastAsia="lt-LT"/>
        </w:rPr>
        <w:tab/>
        <w:t>Derybos gali būti vykdomos susitikimų metu, konferencijos telefonu ir (ar) internetu, ir (ar) priemonėmis, kuriomis vykdomas Pirkimas.</w:t>
      </w:r>
    </w:p>
    <w:p w14:paraId="61A52999"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w:t>
      </w:r>
      <w:r w:rsidRPr="00135F7F">
        <w:rPr>
          <w:rFonts w:asciiTheme="minorHAnsi" w:eastAsia="Arial Unicode MS" w:hAnsiTheme="minorHAnsi" w:cstheme="minorHAnsi"/>
          <w:sz w:val="22"/>
          <w:szCs w:val="22"/>
          <w:bdr w:val="nil"/>
          <w:lang w:eastAsia="lt-LT"/>
        </w:rPr>
        <w:tab/>
        <w:t xml:space="preserve">Derybos gali būti vykdomos laikantis toliau nurodytų sąlygų: </w:t>
      </w:r>
    </w:p>
    <w:p w14:paraId="1839BC62"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10.3.1.</w:t>
      </w:r>
      <w:r w:rsidRPr="00135F7F">
        <w:rPr>
          <w:rFonts w:asciiTheme="minorHAnsi" w:eastAsia="Arial Unicode MS" w:hAnsiTheme="minorHAnsi" w:cstheme="minorHAnsi"/>
          <w:sz w:val="22"/>
          <w:szCs w:val="22"/>
          <w:bdr w:val="nil"/>
          <w:lang w:eastAsia="lt-LT"/>
        </w:rPr>
        <w:tab/>
        <w:t xml:space="preserve">Į derybas kviečiami visi pirminius pasiūlymus pateikę tiekėjai. </w:t>
      </w:r>
    </w:p>
    <w:p w14:paraId="79FCC15B"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10.3.2.</w:t>
      </w:r>
      <w:r w:rsidRPr="00135F7F">
        <w:rPr>
          <w:rFonts w:asciiTheme="minorHAnsi" w:eastAsia="Arial Unicode MS" w:hAnsiTheme="minorHAnsi" w:cstheme="minorHAnsi"/>
          <w:sz w:val="22"/>
          <w:szCs w:val="22"/>
          <w:bdr w:val="nil"/>
          <w:lang w:eastAsia="lt-LT"/>
        </w:rPr>
        <w:tab/>
        <w:t>Negalima derėtis dėl reikalavimų tiekėjui, pasiūlymo vertinimo kriterijų ir vertinimo tvarkos;</w:t>
      </w:r>
    </w:p>
    <w:p w14:paraId="7092C46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10.3.3.</w:t>
      </w:r>
      <w:r w:rsidRPr="00135F7F">
        <w:rPr>
          <w:rFonts w:asciiTheme="minorHAnsi" w:eastAsia="Arial Unicode MS" w:hAnsiTheme="minorHAnsi" w:cstheme="minorHAnsi"/>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10.3.4.</w:t>
      </w:r>
      <w:r w:rsidRPr="00135F7F">
        <w:rPr>
          <w:rFonts w:asciiTheme="minorHAnsi" w:eastAsia="Arial Unicode MS" w:hAnsiTheme="minorHAnsi" w:cstheme="minorHAnsi"/>
          <w:sz w:val="22"/>
          <w:szCs w:val="22"/>
          <w:bdr w:val="nil"/>
          <w:lang w:eastAsia="lt-LT"/>
        </w:rPr>
        <w:tab/>
        <w:t>Tiekėjai kviečiami pateikti galutinius pasiūlymus.</w:t>
      </w:r>
    </w:p>
    <w:p w14:paraId="03227849"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10.3.5.</w:t>
      </w:r>
      <w:r w:rsidRPr="00135F7F">
        <w:rPr>
          <w:rFonts w:asciiTheme="minorHAnsi" w:eastAsia="Arial Unicode MS" w:hAnsiTheme="minorHAnsi" w:cstheme="minorHAnsi"/>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C6D43B6"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10.3.6.</w:t>
      </w:r>
      <w:r w:rsidRPr="00135F7F">
        <w:rPr>
          <w:rFonts w:asciiTheme="minorHAnsi" w:eastAsia="Arial Unicode MS" w:hAnsiTheme="minorHAnsi" w:cstheme="minorHAnsi"/>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29799CD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39825CC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NAGRINĖJIMAS</w:t>
      </w:r>
    </w:p>
    <w:p w14:paraId="592D865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286DDB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Pateiktus pasiūlymus nagrinėja, vertina ir palygina pirkimo organizatorius.</w:t>
      </w:r>
    </w:p>
    <w:p w14:paraId="4AF3AA5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Jei tiekėjas nebuvo pašalintas – vertinama, ar jo siūlomas pirkimo objektas atitinka nustatytus reikalavimus ir ar tiekėjo pasiūlyta kaina nėra per didelė ir perkančiajam subjektui nepriimtina. </w:t>
      </w:r>
    </w:p>
    <w:p w14:paraId="53B9F60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Iškilus klausimams dėl pasiūlymų turinio ir pirkimo komisijai paprašius raštu CVP IS </w:t>
      </w:r>
      <w:r w:rsidRPr="00135F7F">
        <w:rPr>
          <w:rFonts w:asciiTheme="minorHAnsi" w:eastAsia="Arial Unicode MS" w:hAnsiTheme="minorHAnsi" w:cstheme="minorHAnsi"/>
          <w:sz w:val="22"/>
          <w:szCs w:val="22"/>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D71984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neprašys neįprastai mažos kainos pagrindimo.</w:t>
      </w:r>
    </w:p>
    <w:p w14:paraId="19EC0F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gali nevertinti viso tiekėjo pasiūlymo, jeigu patikrinusi jo dalį nustato, kad pasiūlymas, vadovaujantis jam nustatytais reikalavimais, turi būti atmetamas.</w:t>
      </w:r>
    </w:p>
    <w:p w14:paraId="4CED1FDD"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3FEC4B16"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670950C0"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ATMETIMO PRIEŽASTYS</w:t>
      </w:r>
    </w:p>
    <w:p w14:paraId="6B6BB3B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62E4772" w14:textId="7A62AD7D"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Perkantysis subjektas atmeta pasiūlymą, jeigu:</w:t>
      </w:r>
    </w:p>
    <w:p w14:paraId="6877DFA4" w14:textId="77777777"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pasiūlymą ar jo dalį pateikė ne CVP IS priemonėmis;</w:t>
      </w:r>
    </w:p>
    <w:p w14:paraId="4BAEA6D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pasiūlymas neatitinka pirkimo dokumentuose nustatytų reikalavimų;</w:t>
      </w:r>
    </w:p>
    <w:p w14:paraId="4D03E73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135F7F"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Apie pasiūlymo atmetimą ir tokio atmetimo priežastis tiekėjas informuojamas raštu CVP IS priemonėmis.</w:t>
      </w:r>
    </w:p>
    <w:p w14:paraId="28B18EF4" w14:textId="290B9E90"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781208E" w14:textId="77777777"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D43D5D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VERTINIMAS</w:t>
      </w:r>
    </w:p>
    <w:p w14:paraId="4E6ECDA7"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BD45CE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ekonomiškai naudingiausią pasiūlymą išrenka pagal kainą, kuri vertinama eurais. Ekonomiškai naudingiausiu pasiūlymu laikomas mažiausios kainos pasiūlymas.</w:t>
      </w:r>
    </w:p>
    <w:p w14:paraId="6CFBFC14"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r w:rsidRPr="00135F7F">
        <w:rPr>
          <w:rFonts w:asciiTheme="minorHAnsi" w:eastAsia="Arial Unicode MS" w:hAnsiTheme="minorHAnsi" w:cstheme="minorHAnsi"/>
          <w:b/>
          <w:bCs/>
          <w:caps/>
          <w:color w:val="434343"/>
          <w:spacing w:val="4"/>
          <w:sz w:val="22"/>
          <w:szCs w:val="22"/>
          <w:bdr w:val="nil"/>
        </w:rPr>
        <w:tab/>
      </w:r>
    </w:p>
    <w:p w14:paraId="1A026B07"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69D0A469"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EILĖ IR LAIMĖTOJO NUSTATYMAS</w:t>
      </w:r>
    </w:p>
    <w:p w14:paraId="04404B2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190E0EE"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Išnagrinėjusi, įvertinusi ir palyginusi pateiktus pasiūlymus, Pirkimo organizatorius nustato pasiūlymų eilę ir laimėjusį pasiūlymą bei priima sprendimą dėl sutarties sudarymo.</w:t>
      </w:r>
    </w:p>
    <w:p w14:paraId="1E11CD4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Pirkimo sutartis sudaroma netaikant pirkimo sutarties sudarymo atidėjimo termino.</w:t>
      </w:r>
    </w:p>
    <w:p w14:paraId="3E48A00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032F745A"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E8F4B54"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A49BCEB"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PRETENZIJŲ IR SKUNDŲ NAGRINĖJIMAS</w:t>
      </w:r>
    </w:p>
    <w:p w14:paraId="29E1675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745C0D4"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5A03718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Pretenzija pateikiama perkančiajam subjektui raštu CVP IS priemonėmis. Tiekėjas turi teisę pateikti pretenziją perkančiajam subjektui per:</w:t>
      </w:r>
    </w:p>
    <w:p w14:paraId="5126890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perkančiojo subjekto pranešimo raštu apie jos priimtą sprendimą išsiuntimo tiekėjams dienos;</w:t>
      </w:r>
    </w:p>
    <w:p w14:paraId="4E63B4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paskelbimo apie perkančiojo subjekto priimtą sprendimą dienos, jeigu Viešųjų pirkimų įstatyme nėra reikalavimo raštu informuoti tiekėjus apie perkančiojo subjekto priimtus sprendimus.</w:t>
      </w:r>
    </w:p>
    <w:p w14:paraId="6214305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Perkantysis subjektas nagrinėja tik tas tiekėjų pretenzijas, kurios gautos iki pirkimo sutarties sudarymo. </w:t>
      </w:r>
    </w:p>
    <w:p w14:paraId="3B90575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Perkantysis subjektas, gavusi pretenziją, nedelsdama sustabdo pirkimo procedūrą, kol bus išnagrinėta ši pretenzija ir priimtas sprendimas. Perkantysis subjektas negali sudaryti pirkimo sutarties anksčiau </w:t>
      </w:r>
      <w:r w:rsidRPr="00135F7F">
        <w:rPr>
          <w:rFonts w:asciiTheme="minorHAnsi" w:eastAsia="Arial Unicode MS" w:hAnsiTheme="minorHAnsi" w:cstheme="minorHAnsi"/>
          <w:color w:val="000000"/>
          <w:sz w:val="22"/>
          <w:szCs w:val="22"/>
          <w:bdr w:val="nil"/>
          <w:lang w:eastAsia="lt-LT"/>
        </w:rPr>
        <w:lastRenderedPageBreak/>
        <w:t>negu po 5 darbo dienų nuo rašytinio pranešimo apie jos priimtą sprendimą išsiuntimo, pretenziją pateikusiam tiekėjui, suinteresuotiems kandidatams ir suinteresuotiems dalyviams, dienos.</w:t>
      </w:r>
    </w:p>
    <w:p w14:paraId="2B74AD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pateikęs prašymą ar pareiškęs ieškinį teismui, privalo ne vėliau kaip per 3 darbo dienas pateikti perkančiajam subjektui prašymo ar ieškinio kopiją su gavimo teisme įrodymais.</w:t>
      </w:r>
    </w:p>
    <w:p w14:paraId="493BBC3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3B0B7D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7D888FFC"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B08A630"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5DC7228"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SUTARTIES PASIRAŠYMAS IR SĄLYGOS</w:t>
      </w:r>
    </w:p>
    <w:p w14:paraId="45141F9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C9B987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3835EB85"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07992DA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7A0FF4"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57C2CFC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tiekėjas raštu atsisako ją sudaryti;</w:t>
      </w:r>
    </w:p>
    <w:p w14:paraId="67A98105"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 10 darbo dienų nuo kvietimo išsiuntimo momento, nepasirašo sutarties;</w:t>
      </w:r>
    </w:p>
    <w:p w14:paraId="6CC78F7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atsisako sudaryti sutartį PĮ ir pirkimo sąlygose nustatytomis sąlygomis;</w:t>
      </w:r>
    </w:p>
    <w:p w14:paraId="3ED751E6"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ind w:left="0" w:firstLine="1418"/>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tiekėjų grupė, kurios pasiūlymas nustatytas laimėjęs, neįsteigia juridinio asmens, jeigu toks reikalavimas nustatytas specialiosiose pirkimo sąlygose.</w:t>
      </w:r>
    </w:p>
    <w:p w14:paraId="656DA8AA"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AEC5FD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1926A6E3" w14:textId="77777777" w:rsidR="00423A9C" w:rsidRPr="00135F7F" w:rsidRDefault="00423A9C" w:rsidP="00423A9C">
      <w:pPr>
        <w:pStyle w:val="Sraopastraipa"/>
        <w:numPr>
          <w:ilvl w:val="1"/>
          <w:numId w:val="20"/>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35F7F">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413E65E"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p>
    <w:p w14:paraId="7A796BD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asciiTheme="minorHAnsi" w:eastAsia="Calibri" w:hAnsiTheme="minorHAnsi" w:cstheme="minorHAnsi"/>
          <w:b/>
          <w:color w:val="000000" w:themeColor="text1"/>
          <w:sz w:val="22"/>
          <w:szCs w:val="22"/>
        </w:rPr>
      </w:pPr>
      <w:r w:rsidRPr="00135F7F">
        <w:rPr>
          <w:rFonts w:asciiTheme="minorHAnsi" w:eastAsia="Calibri" w:hAnsiTheme="minorHAnsi" w:cstheme="minorHAnsi"/>
          <w:b/>
          <w:color w:val="000000" w:themeColor="text1"/>
          <w:sz w:val="22"/>
          <w:szCs w:val="22"/>
        </w:rPr>
        <w:t>KITOS SĄLYGOS</w:t>
      </w:r>
    </w:p>
    <w:p w14:paraId="53F48A9C" w14:textId="6E254075" w:rsidR="00E663E6" w:rsidRPr="00135F7F" w:rsidRDefault="00FD7F3F" w:rsidP="00E663E6">
      <w:pPr>
        <w:rPr>
          <w:rFonts w:asciiTheme="minorHAnsi" w:hAnsiTheme="minorHAnsi" w:cstheme="minorHAnsi"/>
          <w:sz w:val="22"/>
          <w:szCs w:val="22"/>
        </w:rPr>
      </w:pPr>
      <w:r w:rsidRPr="00135F7F">
        <w:rPr>
          <w:rFonts w:asciiTheme="minorHAnsi" w:hAnsiTheme="minorHAnsi" w:cstheme="minorHAnsi"/>
          <w:sz w:val="22"/>
          <w:szCs w:val="22"/>
        </w:rPr>
        <w:lastRenderedPageBreak/>
        <w:t>17.1.</w:t>
      </w:r>
      <w:r w:rsidRPr="00135F7F">
        <w:rPr>
          <w:rFonts w:asciiTheme="minorHAnsi" w:hAnsiTheme="minorHAnsi" w:cstheme="minorHAnsi"/>
          <w:sz w:val="22"/>
          <w:szCs w:val="22"/>
        </w:rPr>
        <w:tab/>
        <w:t>Perkantysis subjektas atmes tiekėjo pasiūlymą, jei bus tenkinama bent viena PĮ 58 straipsnio 4(1) dalies 1, 2 ir 3 punktuose nurodytų sąlygų.</w:t>
      </w:r>
    </w:p>
    <w:p w14:paraId="7516C63C" w14:textId="77777777" w:rsidR="0042477F" w:rsidRPr="00135F7F" w:rsidRDefault="0042477F" w:rsidP="0042477F">
      <w:pPr>
        <w:pBdr>
          <w:top w:val="nil"/>
          <w:left w:val="nil"/>
          <w:bottom w:val="nil"/>
          <w:right w:val="nil"/>
          <w:between w:val="nil"/>
          <w:bar w:val="nil"/>
        </w:pBdr>
        <w:suppressAutoHyphens/>
        <w:ind w:left="567" w:hanging="567"/>
        <w:contextualSpacing/>
        <w:jc w:val="both"/>
        <w:rPr>
          <w:rFonts w:asciiTheme="minorHAnsi" w:eastAsia="Arial Unicode MS" w:hAnsiTheme="minorHAnsi" w:cstheme="minorHAnsi"/>
          <w:noProof/>
          <w:color w:val="000000" w:themeColor="text1"/>
          <w:sz w:val="22"/>
          <w:szCs w:val="22"/>
          <w:bdr w:val="nil"/>
        </w:rPr>
      </w:pPr>
    </w:p>
    <w:p w14:paraId="05BFDAFF" w14:textId="77777777" w:rsidR="0042477F" w:rsidRPr="00135F7F" w:rsidRDefault="0042477F" w:rsidP="0079568E">
      <w:pPr>
        <w:numPr>
          <w:ilvl w:val="0"/>
          <w:numId w:val="20"/>
        </w:numPr>
        <w:ind w:left="0" w:firstLine="284"/>
        <w:contextualSpacing/>
        <w:outlineLvl w:val="0"/>
        <w:rPr>
          <w:rFonts w:asciiTheme="minorHAnsi" w:eastAsia="Arial Unicode MS" w:hAnsiTheme="minorHAnsi" w:cstheme="minorHAnsi"/>
          <w:b/>
          <w:bCs/>
          <w:caps/>
          <w:spacing w:val="4"/>
          <w:sz w:val="22"/>
          <w:szCs w:val="22"/>
          <w:bdr w:val="none" w:sz="0" w:space="0" w:color="auto" w:frame="1"/>
        </w:rPr>
      </w:pPr>
      <w:r w:rsidRPr="00135F7F">
        <w:rPr>
          <w:rFonts w:asciiTheme="minorHAnsi" w:eastAsia="Arial Unicode MS" w:hAnsiTheme="minorHAnsi" w:cstheme="minorHAnsi"/>
          <w:b/>
          <w:bCs/>
          <w:caps/>
          <w:spacing w:val="4"/>
          <w:sz w:val="22"/>
          <w:szCs w:val="22"/>
          <w:bdr w:val="none" w:sz="0" w:space="0" w:color="auto" w:frame="1"/>
        </w:rPr>
        <w:t>PIRKIMO SĄLYGŲ PRIEDAI</w:t>
      </w:r>
    </w:p>
    <w:p w14:paraId="2C410B0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877A746"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1 Priedas „Techninė specifikacija“.</w:t>
      </w:r>
    </w:p>
    <w:p w14:paraId="7AA1B992" w14:textId="06D79B90"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2 Priedas „Minimalių kvalifikacinių reikalavimų atitikties deklaracija“.</w:t>
      </w:r>
    </w:p>
    <w:p w14:paraId="246AE93C"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3 Priedas „Pasiūlymo forma“.</w:t>
      </w:r>
    </w:p>
    <w:p w14:paraId="56AC1D3E" w14:textId="6750DE3E"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4 Priedas „Sutarties projektas“.</w:t>
      </w:r>
    </w:p>
    <w:p w14:paraId="7D9C33DC"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6C7E6C51"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490E40C2" w14:textId="77777777" w:rsidR="0042477F" w:rsidRPr="00135F7F" w:rsidRDefault="0042477F" w:rsidP="0042477F">
      <w:pPr>
        <w:pStyle w:val="Pagrindinistekstas"/>
        <w:spacing w:line="20" w:lineRule="exact"/>
        <w:ind w:firstLine="0"/>
        <w:rPr>
          <w:rFonts w:asciiTheme="minorHAnsi" w:hAnsiTheme="minorHAnsi" w:cstheme="minorHAnsi"/>
          <w:sz w:val="22"/>
          <w:szCs w:val="22"/>
        </w:rPr>
      </w:pPr>
    </w:p>
    <w:p w14:paraId="5386F433" w14:textId="77777777" w:rsidR="00F050CC" w:rsidRPr="00135F7F" w:rsidRDefault="00F050CC">
      <w:pPr>
        <w:pStyle w:val="Pagrindinistekstas"/>
        <w:spacing w:line="20" w:lineRule="exact"/>
        <w:rPr>
          <w:rFonts w:asciiTheme="minorHAnsi" w:hAnsiTheme="minorHAnsi" w:cstheme="minorHAnsi"/>
          <w:sz w:val="22"/>
          <w:szCs w:val="22"/>
        </w:rPr>
      </w:pPr>
    </w:p>
    <w:p w14:paraId="0EFB289A" w14:textId="77777777" w:rsidR="00F050CC" w:rsidRPr="00135F7F" w:rsidRDefault="00F050CC">
      <w:pPr>
        <w:pStyle w:val="Pagrindinistekstas"/>
        <w:rPr>
          <w:rFonts w:asciiTheme="minorHAnsi" w:hAnsiTheme="minorHAnsi" w:cstheme="minorHAnsi"/>
          <w:sz w:val="22"/>
          <w:szCs w:val="22"/>
        </w:rPr>
        <w:sectPr w:rsidR="00F050CC" w:rsidRPr="00135F7F" w:rsidSect="001A6313">
          <w:headerReference w:type="default" r:id="rId14"/>
          <w:footerReference w:type="default" r:id="rId15"/>
          <w:type w:val="continuous"/>
          <w:pgSz w:w="11906" w:h="16838" w:code="9"/>
          <w:pgMar w:top="1134" w:right="707" w:bottom="1134" w:left="1276" w:header="340" w:footer="340" w:gutter="0"/>
          <w:cols w:space="1296"/>
          <w:formProt w:val="0"/>
        </w:sectPr>
      </w:pPr>
    </w:p>
    <w:p w14:paraId="545158A3" w14:textId="77777777" w:rsidR="00F050CC" w:rsidRPr="00135F7F" w:rsidRDefault="00F050CC">
      <w:pPr>
        <w:pStyle w:val="Parasas"/>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16p_1"/>
            <w:enabled/>
            <w:calcOnExit w:val="0"/>
            <w:statusText w:type="text" w:val="Pareigos"/>
            <w:textInput/>
          </w:ffData>
        </w:fldChar>
      </w:r>
      <w:bookmarkStart w:id="2" w:name="r16p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2"/>
      <w:r w:rsidRPr="00135F7F">
        <w:rPr>
          <w:rFonts w:asciiTheme="minorHAnsi" w:hAnsiTheme="minorHAnsi" w:cstheme="minorHAnsi"/>
          <w:sz w:val="22"/>
          <w:szCs w:val="22"/>
        </w:rPr>
        <w:tab/>
      </w:r>
      <w:r w:rsidRPr="00135F7F">
        <w:rPr>
          <w:rFonts w:asciiTheme="minorHAnsi" w:hAnsiTheme="minorHAnsi" w:cstheme="minorHAnsi"/>
          <w:sz w:val="22"/>
          <w:szCs w:val="22"/>
        </w:rPr>
        <w:fldChar w:fldCharType="begin">
          <w:ffData>
            <w:name w:val="r16v_1"/>
            <w:enabled/>
            <w:calcOnExit w:val="0"/>
            <w:statusText w:type="text" w:val="Vardas ir pavardė"/>
            <w:textInput/>
          </w:ffData>
        </w:fldChar>
      </w:r>
      <w:bookmarkStart w:id="3" w:name="r16v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3"/>
    </w:p>
    <w:p w14:paraId="4FC24400" w14:textId="77777777" w:rsidR="00F050CC" w:rsidRPr="00135F7F" w:rsidRDefault="00F050CC">
      <w:pPr>
        <w:pStyle w:val="Rengejas"/>
        <w:framePr w:wrap="around" w:x="1702" w:y="15123"/>
        <w:pBdr>
          <w:top w:val="none" w:sz="0" w:space="0" w:color="auto"/>
          <w:left w:val="none" w:sz="0" w:space="0" w:color="auto"/>
          <w:bottom w:val="none" w:sz="0" w:space="0" w:color="auto"/>
          <w:right w:val="none" w:sz="0" w:space="0" w:color="auto"/>
        </w:pBdr>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20"/>
            <w:enabled/>
            <w:calcOnExit w:val="0"/>
            <w:statusText w:type="text" w:val="Dokumentą parengusio tarnautojo vardas ir pavardė"/>
            <w:textInput/>
          </w:ffData>
        </w:fldChar>
      </w:r>
      <w:bookmarkStart w:id="4" w:name="r20"/>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4"/>
      <w:r w:rsidRPr="00135F7F">
        <w:rPr>
          <w:rFonts w:asciiTheme="minorHAnsi" w:hAnsiTheme="minorHAnsi" w:cstheme="minorHAnsi"/>
          <w:sz w:val="22"/>
          <w:szCs w:val="22"/>
        </w:rPr>
        <w:t xml:space="preserve"> </w:t>
      </w:r>
      <w:r w:rsidRPr="00135F7F">
        <w:rPr>
          <w:rFonts w:asciiTheme="minorHAnsi" w:hAnsiTheme="minorHAnsi" w:cstheme="minorHAnsi"/>
          <w:sz w:val="22"/>
          <w:szCs w:val="22"/>
        </w:rPr>
        <w:fldChar w:fldCharType="begin">
          <w:ffData>
            <w:name w:val="r20_1"/>
            <w:enabled/>
            <w:calcOnExit w:val="0"/>
            <w:statusText w:type="text" w:val="Ryšio duomenys (telefono, fakso numeriai, elektroninio pašto adresas)"/>
            <w:textInput/>
          </w:ffData>
        </w:fldChar>
      </w:r>
      <w:bookmarkStart w:id="5" w:name="r20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5"/>
    </w:p>
    <w:p w14:paraId="6AB78538" w14:textId="77777777" w:rsidR="00F050CC" w:rsidRPr="00135F7F" w:rsidRDefault="00F050CC">
      <w:pPr>
        <w:pStyle w:val="Paskutinepastraipa"/>
        <w:spacing w:after="120"/>
        <w:rPr>
          <w:rFonts w:asciiTheme="minorHAnsi" w:hAnsiTheme="minorHAnsi" w:cstheme="minorHAnsi"/>
          <w:sz w:val="22"/>
          <w:szCs w:val="22"/>
        </w:rPr>
      </w:pPr>
    </w:p>
    <w:sectPr w:rsidR="00F050CC" w:rsidRPr="00135F7F">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079F" w14:textId="77777777" w:rsidR="00E45304" w:rsidRDefault="00E45304">
      <w:r>
        <w:separator/>
      </w:r>
    </w:p>
  </w:endnote>
  <w:endnote w:type="continuationSeparator" w:id="0">
    <w:p w14:paraId="72DA3345" w14:textId="77777777" w:rsidR="00E45304" w:rsidRDefault="00E4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1C70A" w14:textId="77777777" w:rsidR="00E45304" w:rsidRDefault="00E45304">
      <w:r>
        <w:separator/>
      </w:r>
    </w:p>
  </w:footnote>
  <w:footnote w:type="continuationSeparator" w:id="0">
    <w:p w14:paraId="5689665A" w14:textId="77777777" w:rsidR="00E45304" w:rsidRDefault="00E45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DC51" w14:textId="31BAA595"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318AE">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276F48"/>
    <w:multiLevelType w:val="multilevel"/>
    <w:tmpl w:val="C846A5EC"/>
    <w:lvl w:ilvl="0">
      <w:start w:val="16"/>
      <w:numFmt w:val="decimal"/>
      <w:lvlText w:val="%1."/>
      <w:lvlJc w:val="left"/>
      <w:pPr>
        <w:ind w:left="645" w:hanging="645"/>
      </w:pPr>
      <w:rPr>
        <w:rFonts w:hint="default"/>
      </w:rPr>
    </w:lvl>
    <w:lvl w:ilvl="1">
      <w:start w:val="4"/>
      <w:numFmt w:val="decimal"/>
      <w:lvlText w:val="%1.%2."/>
      <w:lvlJc w:val="left"/>
      <w:pPr>
        <w:ind w:left="1365" w:hanging="64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511750252">
    <w:abstractNumId w:val="7"/>
  </w:num>
  <w:num w:numId="2" w16cid:durableId="1715033155">
    <w:abstractNumId w:val="6"/>
  </w:num>
  <w:num w:numId="3" w16cid:durableId="1673992704">
    <w:abstractNumId w:val="5"/>
  </w:num>
  <w:num w:numId="4" w16cid:durableId="1027022126">
    <w:abstractNumId w:val="4"/>
  </w:num>
  <w:num w:numId="5" w16cid:durableId="1552959496">
    <w:abstractNumId w:val="3"/>
  </w:num>
  <w:num w:numId="6" w16cid:durableId="938373174">
    <w:abstractNumId w:val="15"/>
  </w:num>
  <w:num w:numId="7" w16cid:durableId="51541459">
    <w:abstractNumId w:val="20"/>
  </w:num>
  <w:num w:numId="8" w16cid:durableId="1523397826">
    <w:abstractNumId w:val="2"/>
  </w:num>
  <w:num w:numId="9" w16cid:durableId="1380126162">
    <w:abstractNumId w:val="1"/>
  </w:num>
  <w:num w:numId="10" w16cid:durableId="1910073703">
    <w:abstractNumId w:val="0"/>
  </w:num>
  <w:num w:numId="11" w16cid:durableId="1438479010">
    <w:abstractNumId w:val="14"/>
  </w:num>
  <w:num w:numId="12" w16cid:durableId="1965456075">
    <w:abstractNumId w:val="16"/>
  </w:num>
  <w:num w:numId="13" w16cid:durableId="1491750683">
    <w:abstractNumId w:val="13"/>
  </w:num>
  <w:num w:numId="14" w16cid:durableId="598218983">
    <w:abstractNumId w:val="17"/>
  </w:num>
  <w:num w:numId="15" w16cid:durableId="674840820">
    <w:abstractNumId w:val="8"/>
  </w:num>
  <w:num w:numId="16" w16cid:durableId="578910061">
    <w:abstractNumId w:val="19"/>
  </w:num>
  <w:num w:numId="17" w16cid:durableId="12645368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263660">
    <w:abstractNumId w:val="9"/>
  </w:num>
  <w:num w:numId="19" w16cid:durableId="376588291">
    <w:abstractNumId w:val="18"/>
  </w:num>
  <w:num w:numId="20" w16cid:durableId="263272360">
    <w:abstractNumId w:val="10"/>
  </w:num>
  <w:num w:numId="21" w16cid:durableId="790787327">
    <w:abstractNumId w:val="12"/>
  </w:num>
  <w:num w:numId="22" w16cid:durableId="2629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42477F"/>
    <w:rsid w:val="000003E8"/>
    <w:rsid w:val="00017D94"/>
    <w:rsid w:val="00064D0F"/>
    <w:rsid w:val="000838FE"/>
    <w:rsid w:val="00086959"/>
    <w:rsid w:val="000E24F7"/>
    <w:rsid w:val="00111A41"/>
    <w:rsid w:val="001318AE"/>
    <w:rsid w:val="00135F7F"/>
    <w:rsid w:val="001600A6"/>
    <w:rsid w:val="00166C22"/>
    <w:rsid w:val="00171DCD"/>
    <w:rsid w:val="00186192"/>
    <w:rsid w:val="001971E7"/>
    <w:rsid w:val="001A6313"/>
    <w:rsid w:val="001B7AB3"/>
    <w:rsid w:val="001D3F7E"/>
    <w:rsid w:val="001D73B2"/>
    <w:rsid w:val="001E064F"/>
    <w:rsid w:val="0022519B"/>
    <w:rsid w:val="00226317"/>
    <w:rsid w:val="002331BB"/>
    <w:rsid w:val="002378B7"/>
    <w:rsid w:val="002504C4"/>
    <w:rsid w:val="00262BCA"/>
    <w:rsid w:val="002B08FC"/>
    <w:rsid w:val="002C1E5A"/>
    <w:rsid w:val="002E1C31"/>
    <w:rsid w:val="002E7E38"/>
    <w:rsid w:val="002F3F4F"/>
    <w:rsid w:val="00306AB0"/>
    <w:rsid w:val="003251B5"/>
    <w:rsid w:val="00346B4F"/>
    <w:rsid w:val="00355B8F"/>
    <w:rsid w:val="00377441"/>
    <w:rsid w:val="00377CF0"/>
    <w:rsid w:val="003A1915"/>
    <w:rsid w:val="003B5C54"/>
    <w:rsid w:val="003E7F50"/>
    <w:rsid w:val="00423A9C"/>
    <w:rsid w:val="0042477F"/>
    <w:rsid w:val="00436340"/>
    <w:rsid w:val="0044726B"/>
    <w:rsid w:val="00471677"/>
    <w:rsid w:val="00494C98"/>
    <w:rsid w:val="004A7FF6"/>
    <w:rsid w:val="004B75F2"/>
    <w:rsid w:val="004D2AE8"/>
    <w:rsid w:val="004F3EFB"/>
    <w:rsid w:val="005074E6"/>
    <w:rsid w:val="005164E1"/>
    <w:rsid w:val="005458D5"/>
    <w:rsid w:val="005468C3"/>
    <w:rsid w:val="00550B03"/>
    <w:rsid w:val="00560A32"/>
    <w:rsid w:val="00564DC4"/>
    <w:rsid w:val="005708AD"/>
    <w:rsid w:val="005719C8"/>
    <w:rsid w:val="00583CB0"/>
    <w:rsid w:val="005B0108"/>
    <w:rsid w:val="005C448C"/>
    <w:rsid w:val="005E3407"/>
    <w:rsid w:val="005E7D0E"/>
    <w:rsid w:val="005F188C"/>
    <w:rsid w:val="00604926"/>
    <w:rsid w:val="0061664A"/>
    <w:rsid w:val="00631966"/>
    <w:rsid w:val="006511BE"/>
    <w:rsid w:val="00663414"/>
    <w:rsid w:val="0068410F"/>
    <w:rsid w:val="0068605F"/>
    <w:rsid w:val="00694609"/>
    <w:rsid w:val="00695126"/>
    <w:rsid w:val="006A06D6"/>
    <w:rsid w:val="006A5F11"/>
    <w:rsid w:val="006C0488"/>
    <w:rsid w:val="006D0F00"/>
    <w:rsid w:val="006D2463"/>
    <w:rsid w:val="006E1004"/>
    <w:rsid w:val="006E1E7D"/>
    <w:rsid w:val="00715202"/>
    <w:rsid w:val="007334E6"/>
    <w:rsid w:val="007443CF"/>
    <w:rsid w:val="00751BC3"/>
    <w:rsid w:val="00761B8D"/>
    <w:rsid w:val="00773FA2"/>
    <w:rsid w:val="00791F46"/>
    <w:rsid w:val="0079568E"/>
    <w:rsid w:val="007D2C12"/>
    <w:rsid w:val="007E69C3"/>
    <w:rsid w:val="007E77FC"/>
    <w:rsid w:val="007F4B49"/>
    <w:rsid w:val="008004FD"/>
    <w:rsid w:val="00802DC7"/>
    <w:rsid w:val="008067DD"/>
    <w:rsid w:val="008174F5"/>
    <w:rsid w:val="008426B8"/>
    <w:rsid w:val="0085369F"/>
    <w:rsid w:val="00864137"/>
    <w:rsid w:val="00864C42"/>
    <w:rsid w:val="008A5350"/>
    <w:rsid w:val="008C6966"/>
    <w:rsid w:val="008D2512"/>
    <w:rsid w:val="008D7BCE"/>
    <w:rsid w:val="008F04E0"/>
    <w:rsid w:val="0091574D"/>
    <w:rsid w:val="00927446"/>
    <w:rsid w:val="00946CD5"/>
    <w:rsid w:val="00956E74"/>
    <w:rsid w:val="00993BE4"/>
    <w:rsid w:val="009B0DBD"/>
    <w:rsid w:val="009D0F7A"/>
    <w:rsid w:val="009E41C2"/>
    <w:rsid w:val="009E6C18"/>
    <w:rsid w:val="00A124FD"/>
    <w:rsid w:val="00A5755E"/>
    <w:rsid w:val="00A920E8"/>
    <w:rsid w:val="00AA5C1C"/>
    <w:rsid w:val="00AE12E2"/>
    <w:rsid w:val="00AE259C"/>
    <w:rsid w:val="00AF63C4"/>
    <w:rsid w:val="00AF6734"/>
    <w:rsid w:val="00B240C4"/>
    <w:rsid w:val="00B248C7"/>
    <w:rsid w:val="00B24B33"/>
    <w:rsid w:val="00B33BC1"/>
    <w:rsid w:val="00B57DA4"/>
    <w:rsid w:val="00B61C93"/>
    <w:rsid w:val="00B71A7B"/>
    <w:rsid w:val="00B81855"/>
    <w:rsid w:val="00BA1E28"/>
    <w:rsid w:val="00BA7AEF"/>
    <w:rsid w:val="00BC2F94"/>
    <w:rsid w:val="00BE55EA"/>
    <w:rsid w:val="00BE66A8"/>
    <w:rsid w:val="00C01A85"/>
    <w:rsid w:val="00C114F1"/>
    <w:rsid w:val="00C26E6E"/>
    <w:rsid w:val="00C61039"/>
    <w:rsid w:val="00C62822"/>
    <w:rsid w:val="00C63A4E"/>
    <w:rsid w:val="00C66B84"/>
    <w:rsid w:val="00C7524A"/>
    <w:rsid w:val="00C86A4F"/>
    <w:rsid w:val="00CB781F"/>
    <w:rsid w:val="00CD1360"/>
    <w:rsid w:val="00CF33B0"/>
    <w:rsid w:val="00CF79D2"/>
    <w:rsid w:val="00D03B6B"/>
    <w:rsid w:val="00D07E45"/>
    <w:rsid w:val="00D1105B"/>
    <w:rsid w:val="00D70CA2"/>
    <w:rsid w:val="00DB3266"/>
    <w:rsid w:val="00DB5892"/>
    <w:rsid w:val="00DD68E1"/>
    <w:rsid w:val="00E001C9"/>
    <w:rsid w:val="00E11DA3"/>
    <w:rsid w:val="00E25C21"/>
    <w:rsid w:val="00E30281"/>
    <w:rsid w:val="00E35EAC"/>
    <w:rsid w:val="00E45304"/>
    <w:rsid w:val="00E663E6"/>
    <w:rsid w:val="00E73D2F"/>
    <w:rsid w:val="00E80409"/>
    <w:rsid w:val="00E86088"/>
    <w:rsid w:val="00E861C4"/>
    <w:rsid w:val="00EA0C01"/>
    <w:rsid w:val="00ED5459"/>
    <w:rsid w:val="00F050CC"/>
    <w:rsid w:val="00F52E84"/>
    <w:rsid w:val="00F57386"/>
    <w:rsid w:val="00F70A1F"/>
    <w:rsid w:val="00F816A3"/>
    <w:rsid w:val="00FD1BE4"/>
    <w:rsid w:val="00FD7F3F"/>
    <w:rsid w:val="00FE464A"/>
    <w:rsid w:val="00FF1E52"/>
    <w:rsid w:val="00FF6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 w:type="character" w:styleId="Neapdorotaspaminjimas">
    <w:name w:val="Unresolved Mention"/>
    <w:basedOn w:val="Numatytasispastraiposriftas"/>
    <w:uiPriority w:val="99"/>
    <w:semiHidden/>
    <w:unhideWhenUsed/>
    <w:rsid w:val="00570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3B8B-46BF-4205-9E91-7ADFC9A3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229</TotalTime>
  <Pages>10</Pages>
  <Words>21773</Words>
  <Characters>12411</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60</cp:revision>
  <cp:lastPrinted>2021-12-06T06:46:00Z</cp:lastPrinted>
  <dcterms:created xsi:type="dcterms:W3CDTF">2024-02-21T07:54:00Z</dcterms:created>
  <dcterms:modified xsi:type="dcterms:W3CDTF">2026-06-01T10:40:00Z</dcterms:modified>
</cp:coreProperties>
</file>